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7.jpeg" ContentType="image/jpeg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media/image6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_rels/chart1.xml.rels" ContentType="application/vnd.openxmlformats-package.relationships+xml"/>
  <Override PartName="/word/charts/_rels/chart2.xml.rels" ContentType="application/vnd.openxmlformats-package.relationship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mbeddings/Arkusz_programu_Microsoft_Office_Excel2.xlsx" ContentType="application/vnd.openxmlformats-officedocument.spreadsheetml.sheet"/>
  <Override PartName="/word/embeddings/Arkusz_programu_Microsoft_Office_Excel1.xlsx" ContentType="application/vnd.openxmlformats-officedocument.spreadsheetml.sheet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980" w:leader="none"/>
        </w:tabs>
        <w:rPr>
          <w:sz w:val="24"/>
          <w:szCs w:val="24"/>
        </w:rPr>
      </w:pPr>
      <w:r>
        <w:drawing>
          <wp:anchor behindDoc="0" distT="0" distB="0" distL="133350" distR="114935" simplePos="0" locked="0" layoutInCell="1" allowOverlap="1" relativeHeight="2">
            <wp:simplePos x="0" y="0"/>
            <wp:positionH relativeFrom="column">
              <wp:posOffset>281305</wp:posOffset>
            </wp:positionH>
            <wp:positionV relativeFrom="paragraph">
              <wp:posOffset>-166370</wp:posOffset>
            </wp:positionV>
            <wp:extent cx="723265" cy="781050"/>
            <wp:effectExtent l="0" t="0" r="0" b="0"/>
            <wp:wrapNone/>
            <wp:docPr id="1" name="Obraz 1" descr="C:\Users\user\Desktop\2017\200px-POL_Ryglic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user\Desktop\2017\200px-POL_Ryglice_COA.svg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ab/>
      </w:r>
      <w:r>
        <w:rPr>
          <w:sz w:val="24"/>
          <w:szCs w:val="24"/>
        </w:rPr>
        <w:t>GMINNY OŚRODEK POMOCY SPOŁECZNEJ</w:t>
      </w:r>
    </w:p>
    <w:p>
      <w:pPr>
        <w:pStyle w:val="Normal"/>
        <w:pBdr>
          <w:bottom w:val="single" w:sz="6" w:space="1" w:color="00000A"/>
        </w:pBdr>
        <w:tabs>
          <w:tab w:val="left" w:pos="1980" w:leader="none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W RYGLICACH</w:t>
      </w:r>
    </w:p>
    <w:p>
      <w:pPr>
        <w:pStyle w:val="Normal"/>
        <w:pBdr>
          <w:bottom w:val="single" w:sz="6" w:space="1" w:color="00000A"/>
        </w:pBdr>
        <w:tabs>
          <w:tab w:val="left" w:pos="1980" w:leader="none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980" w:leader="none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1980" w:leader="none"/>
        </w:tabs>
        <w:spacing w:before="0" w:after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IntenseQuote"/>
        <w:rPr>
          <w:sz w:val="56"/>
          <w:szCs w:val="56"/>
        </w:rPr>
      </w:pPr>
      <w:r>
        <w:rPr>
          <w:sz w:val="56"/>
          <w:szCs w:val="56"/>
        </w:rPr>
        <w:t>SPRAWOZDANIE</w:t>
      </w:r>
    </w:p>
    <w:p>
      <w:pPr>
        <w:pStyle w:val="IntenseQuote"/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Z DZIAŁALNOŚCI </w:t>
        <w:br/>
        <w:t>GMINNEGO OŚRODKA POMOCY SPOŁECZNEJ W RYGLICACH</w:t>
        <w:br/>
        <w:t xml:space="preserve"> ZA 2022 ROK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IntenseQuot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DZIAŁ POMOCY ŚRODOWISKOWEJ.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/>
        <w:drawing>
          <wp:inline distT="0" distB="0" distL="19050" distR="0">
            <wp:extent cx="914400" cy="628650"/>
            <wp:effectExtent l="0" t="0" r="0" b="0"/>
            <wp:docPr id="2" name="Obraz 4" descr="Zdję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Zdjęci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UDZIELONE ŚWIADCZENIA- ZADANIA WŁASNE I ZLECONE</w:t>
      </w:r>
    </w:p>
    <w:p>
      <w:pPr>
        <w:pStyle w:val="Default"/>
        <w:spacing w:lineRule="auto" w:line="276"/>
        <w:ind w:firstLine="708"/>
        <w:jc w:val="both"/>
        <w:rPr/>
      </w:pPr>
      <w:r>
        <w:rPr/>
        <w:t xml:space="preserve">Gminny Ośrodek Pomocy Społecznej w Ryglicach  jako jednostka sektora finansów publicznych z mocy art. 3 ustawy o pomocy społecznej „wspiera osoby i rodziny w wysiłkach zmierzających do zaspokojenia niezbędnych potrzeb i umożliwia im życie w warunkach odpowiadających godności człowieka”. Z zapisów ustawy o pomocy społecznej wynika jasno, że celem pomocy społecznej nie jest wyręczanie obywateli w rozwiązywaniu ich trudnej, a czasem nawet krytycznej sytuacji życiowej. Zarówno działania naprawcze, jak </w:t>
        <w:br/>
        <w:t xml:space="preserve">i zapobiegawcze są propozycją podmiotu pomocy społecznej do wspólnego rozwiązywania zaistniałych problemów i wymagają zaangażowania, aktywności, odpowiedzialności </w:t>
        <w:br/>
        <w:t>i prezentowania postawy partnerskiej także przez drugi z podmiotów współdziałania – osobę</w:t>
        <w:br/>
        <w:t xml:space="preserve"> i rodzinę korzystającą ze wsparcia. 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Rodzaj, forma i rozmiar świadczenia odpowiada okolicznościom uzasadniającym udzielenie pomocy oraz realnym możliwościom finansowym Ośrodka. Świadczenia udzielane są na wniosek osoby zainteresowanej, jej przedstawiciela ustawowego, bądź innej osoby lub </w:t>
        <w:br/>
        <w:t>z urzędu.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Świadczenia pomocy społecznej są zróżnicowane, niektóre z nich mają charakter obligatoryjny, a inne fakultatywny. Każdy rodzaj świadczenia ma ustawowo określone przesłanki będące podstawą ich przyznania. Wyodrębnić można następujące rodzaje świadczeń: w naturze, w usługach i pieniężne. Udzielane są bezpłatnie, odpłatnie lub za częściową odpłatnością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tbl>
      <w:tblPr>
        <w:tblStyle w:val="Tabela-Siatka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27"/>
        <w:gridCol w:w="435"/>
        <w:gridCol w:w="1516"/>
        <w:gridCol w:w="1323"/>
        <w:gridCol w:w="1324"/>
        <w:gridCol w:w="937"/>
        <w:gridCol w:w="1325"/>
      </w:tblGrid>
      <w:tr>
        <w:trPr>
          <w:trHeight w:val="375" w:hRule="atLeast"/>
        </w:trPr>
        <w:tc>
          <w:tcPr>
            <w:tcW w:w="9287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UDZIELONE ŚWIADCZENIA-ZADANIA WŁASNE GMINY</w:t>
            </w:r>
          </w:p>
        </w:tc>
      </w:tr>
      <w:tr>
        <w:trPr>
          <w:trHeight w:val="1999" w:hRule="atLeast"/>
        </w:trPr>
        <w:tc>
          <w:tcPr>
            <w:tcW w:w="286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FORMY POMOCY</w:t>
            </w:r>
          </w:p>
        </w:tc>
        <w:tc>
          <w:tcPr>
            <w:tcW w:w="1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LICZBA OSÓB, KTÓRYM PRZYZNANO DECYZJĄ ŚWIADCZENIA </w:t>
            </w:r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LICZBA ŚWIADCZEŃ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KWOTA ŚWIADCZEŃ  </w:t>
            </w:r>
          </w:p>
        </w:tc>
        <w:tc>
          <w:tcPr>
            <w:tcW w:w="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LICZBA RODZIN 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LICZBA OSÓB W RODZINACH </w:t>
            </w:r>
          </w:p>
        </w:tc>
      </w:tr>
      <w:tr>
        <w:trPr>
          <w:trHeight w:val="402" w:hRule="atLeast"/>
        </w:trPr>
        <w:tc>
          <w:tcPr>
            <w:tcW w:w="24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RAZEM 3)</w:t>
            </w:r>
          </w:p>
        </w:tc>
        <w:tc>
          <w:tcPr>
            <w:tcW w:w="4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275</w:t>
            </w:r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780136</w:t>
            </w:r>
          </w:p>
        </w:tc>
        <w:tc>
          <w:tcPr>
            <w:tcW w:w="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185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463</w:t>
            </w:r>
          </w:p>
        </w:tc>
      </w:tr>
      <w:tr>
        <w:trPr>
          <w:trHeight w:val="402" w:hRule="atLeast"/>
        </w:trPr>
        <w:tc>
          <w:tcPr>
            <w:tcW w:w="24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ZASIŁKI STAŁE – OGÓŁEM</w:t>
            </w:r>
          </w:p>
        </w:tc>
        <w:tc>
          <w:tcPr>
            <w:tcW w:w="4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544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289582</w:t>
            </w:r>
          </w:p>
        </w:tc>
        <w:tc>
          <w:tcPr>
            <w:tcW w:w="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</w:tr>
      <w:tr>
        <w:trPr>
          <w:trHeight w:val="402" w:hRule="atLeast"/>
        </w:trPr>
        <w:tc>
          <w:tcPr>
            <w:tcW w:w="24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z tego:</w:t>
            </w:r>
          </w:p>
        </w:tc>
        <w:tc>
          <w:tcPr>
            <w:tcW w:w="43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1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32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32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3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32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>
        <w:trPr>
          <w:trHeight w:val="402" w:hRule="atLeast"/>
        </w:trPr>
        <w:tc>
          <w:tcPr>
            <w:tcW w:w="24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środki własne</w:t>
            </w:r>
          </w:p>
        </w:tc>
        <w:tc>
          <w:tcPr>
            <w:tcW w:w="435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1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23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2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3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25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02" w:hRule="atLeast"/>
        </w:trPr>
        <w:tc>
          <w:tcPr>
            <w:tcW w:w="24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dotacja</w:t>
            </w:r>
          </w:p>
        </w:tc>
        <w:tc>
          <w:tcPr>
            <w:tcW w:w="4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289582</w:t>
            </w:r>
          </w:p>
        </w:tc>
        <w:tc>
          <w:tcPr>
            <w:tcW w:w="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>
        <w:trPr>
          <w:trHeight w:val="402" w:hRule="atLeast"/>
        </w:trPr>
        <w:tc>
          <w:tcPr>
            <w:tcW w:w="24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w tym przyznany dla osoby: (z wiersza 2)</w:t>
            </w:r>
          </w:p>
        </w:tc>
        <w:tc>
          <w:tcPr>
            <w:tcW w:w="43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1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32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439</w:t>
            </w:r>
          </w:p>
        </w:tc>
        <w:tc>
          <w:tcPr>
            <w:tcW w:w="132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253478</w:t>
            </w:r>
          </w:p>
        </w:tc>
        <w:tc>
          <w:tcPr>
            <w:tcW w:w="93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32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>
        <w:trPr>
          <w:trHeight w:val="402" w:hRule="atLeast"/>
        </w:trPr>
        <w:tc>
          <w:tcPr>
            <w:tcW w:w="24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samotnie gospodarującej</w:t>
            </w:r>
          </w:p>
        </w:tc>
        <w:tc>
          <w:tcPr>
            <w:tcW w:w="435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1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23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2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3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25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02" w:hRule="atLeast"/>
        </w:trPr>
        <w:tc>
          <w:tcPr>
            <w:tcW w:w="24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pozostającej w rodzinie</w:t>
            </w:r>
          </w:p>
        </w:tc>
        <w:tc>
          <w:tcPr>
            <w:tcW w:w="4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36104</w:t>
            </w:r>
          </w:p>
        </w:tc>
        <w:tc>
          <w:tcPr>
            <w:tcW w:w="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>
        <w:trPr>
          <w:trHeight w:val="402" w:hRule="atLeast"/>
        </w:trPr>
        <w:tc>
          <w:tcPr>
            <w:tcW w:w="24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ZASIŁKI OKRESOWE - OGÓŁEM</w:t>
            </w:r>
          </w:p>
        </w:tc>
        <w:tc>
          <w:tcPr>
            <w:tcW w:w="4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756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247508</w:t>
            </w:r>
          </w:p>
        </w:tc>
        <w:tc>
          <w:tcPr>
            <w:tcW w:w="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178</w:t>
            </w:r>
          </w:p>
        </w:tc>
      </w:tr>
      <w:tr>
        <w:trPr>
          <w:trHeight w:val="402" w:hRule="atLeast"/>
        </w:trPr>
        <w:tc>
          <w:tcPr>
            <w:tcW w:w="24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z tego:</w:t>
            </w:r>
          </w:p>
        </w:tc>
        <w:tc>
          <w:tcPr>
            <w:tcW w:w="43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1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32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32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93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32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>
        <w:trPr>
          <w:trHeight w:val="402" w:hRule="atLeast"/>
        </w:trPr>
        <w:tc>
          <w:tcPr>
            <w:tcW w:w="24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środki własne</w:t>
            </w:r>
          </w:p>
        </w:tc>
        <w:tc>
          <w:tcPr>
            <w:tcW w:w="435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1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23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2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3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25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02" w:hRule="atLeast"/>
        </w:trPr>
        <w:tc>
          <w:tcPr>
            <w:tcW w:w="24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dotacja</w:t>
            </w:r>
          </w:p>
        </w:tc>
        <w:tc>
          <w:tcPr>
            <w:tcW w:w="4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247301</w:t>
            </w:r>
          </w:p>
        </w:tc>
        <w:tc>
          <w:tcPr>
            <w:tcW w:w="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>
        <w:trPr>
          <w:trHeight w:val="402" w:hRule="atLeast"/>
        </w:trPr>
        <w:tc>
          <w:tcPr>
            <w:tcW w:w="24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w tym przyznane z powodu: (z wiersza 7)</w:t>
            </w:r>
          </w:p>
        </w:tc>
        <w:tc>
          <w:tcPr>
            <w:tcW w:w="43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1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32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214</w:t>
            </w:r>
          </w:p>
        </w:tc>
        <w:tc>
          <w:tcPr>
            <w:tcW w:w="132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84976</w:t>
            </w:r>
          </w:p>
        </w:tc>
        <w:tc>
          <w:tcPr>
            <w:tcW w:w="93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32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>
        <w:trPr>
          <w:trHeight w:val="402" w:hRule="atLeast"/>
        </w:trPr>
        <w:tc>
          <w:tcPr>
            <w:tcW w:w="24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bezrobocia</w:t>
            </w:r>
          </w:p>
        </w:tc>
        <w:tc>
          <w:tcPr>
            <w:tcW w:w="435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1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23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2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3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25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02" w:hRule="atLeast"/>
        </w:trPr>
        <w:tc>
          <w:tcPr>
            <w:tcW w:w="24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długotrwałej choroby</w:t>
            </w:r>
          </w:p>
        </w:tc>
        <w:tc>
          <w:tcPr>
            <w:tcW w:w="4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36624</w:t>
            </w:r>
          </w:p>
        </w:tc>
        <w:tc>
          <w:tcPr>
            <w:tcW w:w="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>
        <w:trPr>
          <w:trHeight w:val="402" w:hRule="atLeast"/>
        </w:trPr>
        <w:tc>
          <w:tcPr>
            <w:tcW w:w="24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niepełnosprawności</w:t>
            </w:r>
          </w:p>
        </w:tc>
        <w:tc>
          <w:tcPr>
            <w:tcW w:w="4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71974</w:t>
            </w:r>
          </w:p>
        </w:tc>
        <w:tc>
          <w:tcPr>
            <w:tcW w:w="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>
        <w:trPr>
          <w:trHeight w:val="402" w:hRule="atLeast"/>
        </w:trPr>
        <w:tc>
          <w:tcPr>
            <w:tcW w:w="24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innego niż wymienione w wierszach 10-13</w:t>
            </w:r>
          </w:p>
        </w:tc>
        <w:tc>
          <w:tcPr>
            <w:tcW w:w="4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53934</w:t>
            </w:r>
          </w:p>
        </w:tc>
        <w:tc>
          <w:tcPr>
            <w:tcW w:w="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</w:tr>
      <w:tr>
        <w:trPr>
          <w:trHeight w:val="402" w:hRule="atLeast"/>
        </w:trPr>
        <w:tc>
          <w:tcPr>
            <w:tcW w:w="24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POSIŁEK</w:t>
            </w:r>
          </w:p>
        </w:tc>
        <w:tc>
          <w:tcPr>
            <w:tcW w:w="4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16067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39100</w:t>
            </w:r>
          </w:p>
        </w:tc>
        <w:tc>
          <w:tcPr>
            <w:tcW w:w="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247</w:t>
            </w:r>
          </w:p>
        </w:tc>
      </w:tr>
      <w:tr>
        <w:trPr>
          <w:trHeight w:val="402" w:hRule="atLeast"/>
        </w:trPr>
        <w:tc>
          <w:tcPr>
            <w:tcW w:w="24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w tym dla:</w:t>
            </w:r>
          </w:p>
        </w:tc>
        <w:tc>
          <w:tcPr>
            <w:tcW w:w="43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1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/>
              <w:t>120</w:t>
            </w:r>
          </w:p>
        </w:tc>
        <w:tc>
          <w:tcPr>
            <w:tcW w:w="132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/>
              <w:t>16067</w:t>
            </w:r>
          </w:p>
        </w:tc>
        <w:tc>
          <w:tcPr>
            <w:tcW w:w="132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/>
              <w:t>39100</w:t>
            </w:r>
          </w:p>
        </w:tc>
        <w:tc>
          <w:tcPr>
            <w:tcW w:w="93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/>
              <w:t>48</w:t>
            </w:r>
          </w:p>
        </w:tc>
        <w:tc>
          <w:tcPr>
            <w:tcW w:w="132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/>
              <w:t>247</w:t>
            </w:r>
          </w:p>
        </w:tc>
      </w:tr>
      <w:tr>
        <w:trPr>
          <w:trHeight w:val="402" w:hRule="atLeast"/>
        </w:trPr>
        <w:tc>
          <w:tcPr>
            <w:tcW w:w="24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dzieci</w:t>
            </w:r>
          </w:p>
        </w:tc>
        <w:tc>
          <w:tcPr>
            <w:tcW w:w="435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1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23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2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3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25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02" w:hRule="atLeast"/>
        </w:trPr>
        <w:tc>
          <w:tcPr>
            <w:tcW w:w="24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Schronienie -ogółem</w:t>
            </w:r>
          </w:p>
        </w:tc>
        <w:tc>
          <w:tcPr>
            <w:tcW w:w="4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15983</w:t>
            </w:r>
          </w:p>
        </w:tc>
        <w:tc>
          <w:tcPr>
            <w:tcW w:w="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>
        <w:trPr>
          <w:trHeight w:val="402" w:hRule="atLeast"/>
        </w:trPr>
        <w:tc>
          <w:tcPr>
            <w:tcW w:w="24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USŁUGI OPIEKUŃCZE - OGÓŁEM</w:t>
            </w:r>
          </w:p>
        </w:tc>
        <w:tc>
          <w:tcPr>
            <w:tcW w:w="4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4172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47169</w:t>
            </w:r>
          </w:p>
        </w:tc>
        <w:tc>
          <w:tcPr>
            <w:tcW w:w="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>
        <w:trPr>
          <w:trHeight w:val="402" w:hRule="atLeast"/>
        </w:trPr>
        <w:tc>
          <w:tcPr>
            <w:tcW w:w="24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INNE ZASIŁKI CELOWE I W NATURZE OGÓŁEM</w:t>
            </w:r>
          </w:p>
        </w:tc>
        <w:tc>
          <w:tcPr>
            <w:tcW w:w="4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139794</w:t>
            </w:r>
          </w:p>
        </w:tc>
        <w:tc>
          <w:tcPr>
            <w:tcW w:w="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</w:tr>
      <w:tr>
        <w:trPr>
          <w:trHeight w:val="402" w:hRule="atLeast"/>
        </w:trPr>
        <w:tc>
          <w:tcPr>
            <w:tcW w:w="24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w tym:</w:t>
            </w:r>
          </w:p>
        </w:tc>
        <w:tc>
          <w:tcPr>
            <w:tcW w:w="43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1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2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2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2050</w:t>
            </w:r>
          </w:p>
        </w:tc>
        <w:tc>
          <w:tcPr>
            <w:tcW w:w="93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2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>
        <w:trPr>
          <w:trHeight w:val="402" w:hRule="atLeast"/>
        </w:trPr>
        <w:tc>
          <w:tcPr>
            <w:tcW w:w="24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zasiłki specjalne celowe</w:t>
            </w:r>
          </w:p>
        </w:tc>
        <w:tc>
          <w:tcPr>
            <w:tcW w:w="435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1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23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2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3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25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02" w:hRule="atLeast"/>
        </w:trPr>
        <w:tc>
          <w:tcPr>
            <w:tcW w:w="24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PRACA SOCJALNA</w:t>
            </w:r>
          </w:p>
        </w:tc>
        <w:tc>
          <w:tcPr>
            <w:tcW w:w="4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199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495</w:t>
            </w:r>
          </w:p>
        </w:tc>
      </w:tr>
      <w:tr>
        <w:trPr>
          <w:trHeight w:val="1999" w:hRule="atLeast"/>
        </w:trPr>
        <w:tc>
          <w:tcPr>
            <w:tcW w:w="286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LICZBA OSÓB, KTÓRYM PRZYZNANO DECYZJĄ ŚWIAD.</w:t>
            </w:r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LICZBA ŚWIADCZEŃ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KWOTA ŚWIADCZEŃ </w:t>
            </w:r>
          </w:p>
        </w:tc>
        <w:tc>
          <w:tcPr>
            <w:tcW w:w="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LICZBA RODZIN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LICZBA OSÓB W RODZINACH</w:t>
            </w:r>
          </w:p>
        </w:tc>
      </w:tr>
      <w:tr>
        <w:trPr>
          <w:trHeight w:val="825" w:hRule="atLeast"/>
        </w:trPr>
        <w:tc>
          <w:tcPr>
            <w:tcW w:w="24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Odpłatność gminy za pobyt w domu pomocy społecznej</w:t>
            </w:r>
          </w:p>
        </w:tc>
        <w:tc>
          <w:tcPr>
            <w:tcW w:w="4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1061517</w:t>
            </w:r>
          </w:p>
        </w:tc>
        <w:tc>
          <w:tcPr>
            <w:tcW w:w="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</w:tbl>
    <w:p>
      <w:pPr>
        <w:pStyle w:val="Normal"/>
        <w:rPr/>
      </w:pPr>
      <w:r>
        <w:rPr/>
        <w:t>Źródło: opracowanie własne.</w:t>
      </w:r>
    </w:p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ODBIORCY ŚWIADCZEŃ- </w:t>
        <w:br/>
        <w:t>CHARAKTRYSTYKA RODZIN i OSÓB</w:t>
        <w:br/>
        <w:t xml:space="preserve"> objętych pomocą zgodnie z ustawą o pomocy społecznej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Ośrodek Pomocy Społecznej w Ryglicach w okresie sprawozdawczym udzielił wsparcia  185 rodzinom tj. 463  osobom w rodzinie co stanowi ok. 4 % mieszkańców Gminy Ryglice. Liczba ta stanowi osoby objęte pomocą tylko z ustawy o pomocy społecznej.</w:t>
      </w:r>
    </w:p>
    <w:p>
      <w:pPr>
        <w:pStyle w:val="Normal"/>
        <w:spacing w:lineRule="auto" w:line="276"/>
        <w:ind w:firstLine="708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76"/>
        <w:ind w:firstLine="708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/>
        <w:drawing>
          <wp:inline distT="0" distB="0" distL="0" distR="0">
            <wp:extent cx="5505450" cy="3209925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Normal"/>
        <w:ind w:firstLine="708"/>
        <w:rPr>
          <w:rFonts w:cs="Times New Roman"/>
        </w:rPr>
      </w:pPr>
      <w:r>
        <w:rPr>
          <w:rFonts w:cs="Times New Roman"/>
        </w:rPr>
        <w:t>Źródło: opracowanie własne.</w:t>
      </w:r>
    </w:p>
    <w:p>
      <w:pPr>
        <w:pStyle w:val="Normal"/>
        <w:spacing w:lineRule="auto" w:line="276"/>
        <w:ind w:firstLine="708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7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Poniższa tabela przedstawia rzeczywistą liczbę rodzin i osób objętych pomocą społeczną z podziałem na przyznane świadczenia.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33"/>
        <w:gridCol w:w="445"/>
        <w:gridCol w:w="1490"/>
        <w:gridCol w:w="1345"/>
        <w:gridCol w:w="1202"/>
        <w:gridCol w:w="1"/>
        <w:gridCol w:w="1345"/>
      </w:tblGrid>
      <w:tr>
        <w:trPr>
          <w:trHeight w:val="420" w:hRule="atLeast"/>
        </w:trPr>
        <w:tc>
          <w:tcPr>
            <w:tcW w:w="9061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IntenseQuote"/>
              <w:spacing w:lineRule="auto" w:line="240" w:before="360" w:after="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RZECZYWISTA LICZBA RODZIN I OSÓB OBJĘTYCH POMOCĄ SPOŁECZNĄ</w:t>
            </w:r>
          </w:p>
        </w:tc>
      </w:tr>
      <w:tr>
        <w:trPr>
          <w:trHeight w:val="402" w:hRule="atLeast"/>
        </w:trPr>
        <w:tc>
          <w:tcPr>
            <w:tcW w:w="3678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49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LICZBA OSÓB,</w:t>
              <w:br/>
              <w:t>KTÓRYM PRZYZNANO</w:t>
              <w:br/>
              <w:t>DECYZJĄ</w:t>
              <w:br/>
              <w:t>ŚWIADCZENIE</w:t>
            </w:r>
          </w:p>
        </w:tc>
        <w:tc>
          <w:tcPr>
            <w:tcW w:w="254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LICZBA RODZIN</w:t>
            </w:r>
          </w:p>
        </w:tc>
        <w:tc>
          <w:tcPr>
            <w:tcW w:w="134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LICZBA OSÓB W RODZINACH</w:t>
            </w:r>
          </w:p>
        </w:tc>
      </w:tr>
      <w:tr>
        <w:trPr>
          <w:trHeight w:val="600" w:hRule="atLeast"/>
        </w:trPr>
        <w:tc>
          <w:tcPr>
            <w:tcW w:w="3678" w:type="dxa"/>
            <w:gridSpan w:val="2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9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4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w tym:</w:t>
            </w:r>
          </w:p>
        </w:tc>
        <w:tc>
          <w:tcPr>
            <w:tcW w:w="1346" w:type="dxa"/>
            <w:gridSpan w:val="2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600" w:hRule="atLeast"/>
        </w:trPr>
        <w:tc>
          <w:tcPr>
            <w:tcW w:w="3678" w:type="dxa"/>
            <w:gridSpan w:val="2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9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45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NA WSI 1)</w:t>
            </w:r>
          </w:p>
        </w:tc>
        <w:tc>
          <w:tcPr>
            <w:tcW w:w="1346" w:type="dxa"/>
            <w:gridSpan w:val="2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960" w:hRule="atLeast"/>
        </w:trPr>
        <w:tc>
          <w:tcPr>
            <w:tcW w:w="3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Świadczenia przyznane w ramach zadań zleconych i zadań własnych OGÓŁEM (bez względu na ich rodzaj, formę, liczbę oraz źródło finansowania)</w:t>
            </w:r>
          </w:p>
        </w:tc>
        <w:tc>
          <w:tcPr>
            <w:tcW w:w="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275</w:t>
            </w:r>
          </w:p>
        </w:tc>
        <w:tc>
          <w:tcPr>
            <w:tcW w:w="13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185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145</w:t>
            </w:r>
          </w:p>
        </w:tc>
        <w:tc>
          <w:tcPr>
            <w:tcW w:w="134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463</w:t>
            </w:r>
          </w:p>
        </w:tc>
      </w:tr>
      <w:tr>
        <w:trPr>
          <w:trHeight w:val="398" w:hRule="atLeast"/>
        </w:trPr>
        <w:tc>
          <w:tcPr>
            <w:tcW w:w="3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 tym:</w:t>
            </w:r>
          </w:p>
        </w:tc>
        <w:tc>
          <w:tcPr>
            <w:tcW w:w="44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9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131</w:t>
            </w:r>
          </w:p>
        </w:tc>
        <w:tc>
          <w:tcPr>
            <w:tcW w:w="134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127</w:t>
            </w:r>
          </w:p>
        </w:tc>
        <w:tc>
          <w:tcPr>
            <w:tcW w:w="120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1346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261</w:t>
            </w:r>
          </w:p>
        </w:tc>
      </w:tr>
      <w:tr>
        <w:trPr>
          <w:trHeight w:val="402" w:hRule="atLeast"/>
        </w:trPr>
        <w:tc>
          <w:tcPr>
            <w:tcW w:w="3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świadczenie pieniężne</w:t>
            </w:r>
          </w:p>
        </w:tc>
        <w:tc>
          <w:tcPr>
            <w:tcW w:w="445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9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45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46" w:type="dxa"/>
            <w:gridSpan w:val="2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98" w:hRule="atLeast"/>
        </w:trPr>
        <w:tc>
          <w:tcPr>
            <w:tcW w:w="3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świadczenia niepieniężne</w:t>
            </w:r>
          </w:p>
        </w:tc>
        <w:tc>
          <w:tcPr>
            <w:tcW w:w="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146</w:t>
            </w:r>
          </w:p>
        </w:tc>
        <w:tc>
          <w:tcPr>
            <w:tcW w:w="13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34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276</w:t>
            </w:r>
          </w:p>
        </w:tc>
      </w:tr>
      <w:tr>
        <w:trPr>
          <w:trHeight w:val="645" w:hRule="atLeast"/>
        </w:trPr>
        <w:tc>
          <w:tcPr>
            <w:tcW w:w="3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Świadczenia przyznane w ramach zadań zleconych bez względu na ich rodzaj, formę i liczbę</w:t>
            </w:r>
          </w:p>
        </w:tc>
        <w:tc>
          <w:tcPr>
            <w:tcW w:w="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4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>
        <w:trPr>
          <w:trHeight w:val="645" w:hRule="atLeast"/>
        </w:trPr>
        <w:tc>
          <w:tcPr>
            <w:tcW w:w="3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Świadczenia przyznane w ramach zadań własnych bez względu na ich rodzaj, formę i liczbę</w:t>
            </w:r>
          </w:p>
        </w:tc>
        <w:tc>
          <w:tcPr>
            <w:tcW w:w="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275</w:t>
            </w:r>
          </w:p>
        </w:tc>
        <w:tc>
          <w:tcPr>
            <w:tcW w:w="13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185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145</w:t>
            </w:r>
          </w:p>
        </w:tc>
        <w:tc>
          <w:tcPr>
            <w:tcW w:w="134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463</w:t>
            </w:r>
          </w:p>
        </w:tc>
      </w:tr>
      <w:tr>
        <w:trPr>
          <w:trHeight w:val="480" w:hRule="atLeast"/>
        </w:trPr>
        <w:tc>
          <w:tcPr>
            <w:tcW w:w="3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Pomoc udzielana w postaci pracy socjalnej OGÓŁEM</w:t>
            </w:r>
          </w:p>
        </w:tc>
        <w:tc>
          <w:tcPr>
            <w:tcW w:w="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3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199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156</w:t>
            </w:r>
          </w:p>
        </w:tc>
        <w:tc>
          <w:tcPr>
            <w:tcW w:w="134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495</w:t>
            </w:r>
          </w:p>
        </w:tc>
      </w:tr>
      <w:tr>
        <w:trPr>
          <w:trHeight w:val="402" w:hRule="atLeast"/>
        </w:trPr>
        <w:tc>
          <w:tcPr>
            <w:tcW w:w="3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 tym:</w:t>
            </w:r>
          </w:p>
        </w:tc>
        <w:tc>
          <w:tcPr>
            <w:tcW w:w="44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9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34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0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46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>
        <w:trPr>
          <w:trHeight w:val="402" w:hRule="atLeast"/>
        </w:trPr>
        <w:tc>
          <w:tcPr>
            <w:tcW w:w="3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wyłącznie w postaci pracy socjalnej</w:t>
            </w:r>
          </w:p>
        </w:tc>
        <w:tc>
          <w:tcPr>
            <w:tcW w:w="445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9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45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46" w:type="dxa"/>
            <w:gridSpan w:val="2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110" w:hRule="atLeast"/>
        </w:trPr>
        <w:tc>
          <w:tcPr>
            <w:tcW w:w="3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Praca socjalna prowadzona w oparciu o:</w:t>
            </w:r>
          </w:p>
        </w:tc>
        <w:tc>
          <w:tcPr>
            <w:tcW w:w="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 </w:t>
            </w:r>
          </w:p>
        </w:tc>
        <w:tc>
          <w:tcPr>
            <w:tcW w:w="283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LICZBA KONTRAKTÓW / PROJEKTÓW SOCJALNYCH</w:t>
            </w:r>
          </w:p>
        </w:tc>
        <w:tc>
          <w:tcPr>
            <w:tcW w:w="254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LICZBA OSÓB OBJĘTA KONTRAKTAMI / PROJEKTAMI SOCJALNYMI</w:t>
            </w:r>
          </w:p>
        </w:tc>
      </w:tr>
      <w:tr>
        <w:trPr>
          <w:trHeight w:val="555" w:hRule="atLeast"/>
        </w:trPr>
        <w:tc>
          <w:tcPr>
            <w:tcW w:w="3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PROJEKT SOCJALNY 1)</w:t>
            </w:r>
          </w:p>
        </w:tc>
        <w:tc>
          <w:tcPr>
            <w:tcW w:w="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283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54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>
      <w:pPr>
        <w:pStyle w:val="Normal"/>
        <w:rPr/>
      </w:pPr>
      <w:r>
        <w:rPr/>
        <w:t>Źródło: opracowanie własne.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Biorąc pod uwagę typ gospodarstwa domowego, szczególnie zagrożone ubóstwem były rodziny wielodzietne oraz rodziny niepełne.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Źródło: opracowanie własne.</w:t>
      </w:r>
    </w:p>
    <w:p>
      <w:pPr>
        <w:pStyle w:val="Normal"/>
        <w:rPr/>
      </w:pPr>
      <w:r>
        <w:rPr/>
      </w:r>
    </w:p>
    <w:tbl>
      <w:tblPr>
        <w:tblStyle w:val="Tabela-Siatka"/>
        <w:tblW w:w="92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53"/>
        <w:gridCol w:w="537"/>
        <w:gridCol w:w="1628"/>
        <w:gridCol w:w="1369"/>
        <w:gridCol w:w="1802"/>
      </w:tblGrid>
      <w:tr>
        <w:trPr>
          <w:trHeight w:val="345" w:hRule="atLeast"/>
        </w:trPr>
        <w:tc>
          <w:tcPr>
            <w:tcW w:w="4490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299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LICZBA RODZIN</w:t>
            </w:r>
          </w:p>
        </w:tc>
        <w:tc>
          <w:tcPr>
            <w:tcW w:w="180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LICZBA OSÓB W RODZINACH</w:t>
            </w:r>
          </w:p>
        </w:tc>
      </w:tr>
      <w:tr>
        <w:trPr>
          <w:trHeight w:val="345" w:hRule="atLeast"/>
        </w:trPr>
        <w:tc>
          <w:tcPr>
            <w:tcW w:w="44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2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1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w tym:</w:t>
            </w:r>
          </w:p>
        </w:tc>
        <w:tc>
          <w:tcPr>
            <w:tcW w:w="180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45" w:hRule="atLeast"/>
        </w:trPr>
        <w:tc>
          <w:tcPr>
            <w:tcW w:w="44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2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NA WSI</w:t>
            </w:r>
          </w:p>
        </w:tc>
        <w:tc>
          <w:tcPr>
            <w:tcW w:w="180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85" w:hRule="atLeast"/>
        </w:trPr>
        <w:tc>
          <w:tcPr>
            <w:tcW w:w="44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1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>
          <w:trHeight w:val="315" w:hRule="atLeast"/>
        </w:trPr>
        <w:tc>
          <w:tcPr>
            <w:tcW w:w="3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RODZINY OGÓŁEM (wiersz 2+3+4+5+6+7)</w:t>
            </w:r>
          </w:p>
        </w:tc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199</w:t>
            </w:r>
          </w:p>
        </w:tc>
        <w:tc>
          <w:tcPr>
            <w:tcW w:w="1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156</w:t>
            </w:r>
          </w:p>
        </w:tc>
        <w:tc>
          <w:tcPr>
            <w:tcW w:w="1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495</w:t>
            </w:r>
          </w:p>
        </w:tc>
      </w:tr>
      <w:tr>
        <w:trPr>
          <w:trHeight w:val="285" w:hRule="atLeast"/>
        </w:trPr>
        <w:tc>
          <w:tcPr>
            <w:tcW w:w="3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 liczbie osób</w:t>
            </w:r>
          </w:p>
        </w:tc>
        <w:tc>
          <w:tcPr>
            <w:tcW w:w="53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62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136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180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</w:tr>
      <w:tr>
        <w:trPr>
          <w:trHeight w:val="285" w:hRule="atLeast"/>
        </w:trPr>
        <w:tc>
          <w:tcPr>
            <w:tcW w:w="3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53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2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0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00" w:hRule="atLeast"/>
        </w:trPr>
        <w:tc>
          <w:tcPr>
            <w:tcW w:w="3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3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>
        <w:trPr>
          <w:trHeight w:val="300" w:hRule="atLeast"/>
        </w:trPr>
        <w:tc>
          <w:tcPr>
            <w:tcW w:w="3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</w:tr>
      <w:tr>
        <w:trPr>
          <w:trHeight w:val="300" w:hRule="atLeast"/>
        </w:trPr>
        <w:tc>
          <w:tcPr>
            <w:tcW w:w="3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1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</w:tr>
      <w:tr>
        <w:trPr>
          <w:trHeight w:val="300" w:hRule="atLeast"/>
        </w:trPr>
        <w:tc>
          <w:tcPr>
            <w:tcW w:w="3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 i więcej</w:t>
            </w:r>
          </w:p>
        </w:tc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1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156</w:t>
            </w:r>
          </w:p>
        </w:tc>
      </w:tr>
      <w:tr>
        <w:trPr>
          <w:trHeight w:val="285" w:hRule="atLeast"/>
        </w:trPr>
        <w:tc>
          <w:tcPr>
            <w:tcW w:w="3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 tym (z wiersza 1)</w:t>
            </w:r>
          </w:p>
        </w:tc>
        <w:tc>
          <w:tcPr>
            <w:tcW w:w="53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162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136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80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</w:tr>
      <w:tr>
        <w:trPr>
          <w:trHeight w:val="570" w:hRule="atLeast"/>
        </w:trPr>
        <w:tc>
          <w:tcPr>
            <w:tcW w:w="3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RODZINY Z DZIEĆMI OGÓŁEM (wiersz 9+10+11+12+13+14+15)</w:t>
            </w:r>
          </w:p>
        </w:tc>
        <w:tc>
          <w:tcPr>
            <w:tcW w:w="53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2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0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85" w:hRule="atLeast"/>
        </w:trPr>
        <w:tc>
          <w:tcPr>
            <w:tcW w:w="3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 liczbie dzieci</w:t>
            </w:r>
          </w:p>
        </w:tc>
        <w:tc>
          <w:tcPr>
            <w:tcW w:w="53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  <w:tc>
          <w:tcPr>
            <w:tcW w:w="162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6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0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>
        <w:trPr>
          <w:trHeight w:val="285" w:hRule="atLeast"/>
        </w:trPr>
        <w:tc>
          <w:tcPr>
            <w:tcW w:w="3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53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2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0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00" w:hRule="atLeast"/>
        </w:trPr>
        <w:tc>
          <w:tcPr>
            <w:tcW w:w="3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1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</w:tr>
      <w:tr>
        <w:trPr>
          <w:trHeight w:val="300" w:hRule="atLeast"/>
        </w:trPr>
        <w:tc>
          <w:tcPr>
            <w:tcW w:w="3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1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</w:tr>
      <w:tr>
        <w:trPr>
          <w:trHeight w:val="300" w:hRule="atLeast"/>
        </w:trPr>
        <w:tc>
          <w:tcPr>
            <w:tcW w:w="3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  <w:tc>
          <w:tcPr>
            <w:tcW w:w="1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</w:tr>
      <w:tr>
        <w:trPr>
          <w:trHeight w:val="300" w:hRule="atLeast"/>
        </w:trPr>
        <w:tc>
          <w:tcPr>
            <w:tcW w:w="3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</w:p>
        </w:tc>
        <w:tc>
          <w:tcPr>
            <w:tcW w:w="1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>
        <w:trPr>
          <w:trHeight w:val="300" w:hRule="atLeast"/>
        </w:trPr>
        <w:tc>
          <w:tcPr>
            <w:tcW w:w="3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</w:t>
            </w:r>
          </w:p>
        </w:tc>
        <w:tc>
          <w:tcPr>
            <w:tcW w:w="1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>
        <w:trPr>
          <w:trHeight w:val="300" w:hRule="atLeast"/>
        </w:trPr>
        <w:tc>
          <w:tcPr>
            <w:tcW w:w="3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 i więcej</w:t>
            </w:r>
          </w:p>
        </w:tc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1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 tym (z wiersza 1)</w:t>
            </w:r>
          </w:p>
        </w:tc>
        <w:tc>
          <w:tcPr>
            <w:tcW w:w="53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162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36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80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</w:tr>
      <w:tr>
        <w:trPr>
          <w:trHeight w:val="285" w:hRule="atLeast"/>
        </w:trPr>
        <w:tc>
          <w:tcPr>
            <w:tcW w:w="3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RODZINY NIEPEŁNE OGÓŁEM (wiersz 17+18+19+20)</w:t>
            </w:r>
          </w:p>
        </w:tc>
        <w:tc>
          <w:tcPr>
            <w:tcW w:w="53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2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0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85" w:hRule="atLeast"/>
        </w:trPr>
        <w:tc>
          <w:tcPr>
            <w:tcW w:w="3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 liczbie dzieci</w:t>
            </w:r>
          </w:p>
        </w:tc>
        <w:tc>
          <w:tcPr>
            <w:tcW w:w="53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</w:t>
            </w:r>
          </w:p>
        </w:tc>
        <w:tc>
          <w:tcPr>
            <w:tcW w:w="162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6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0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3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53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2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0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00" w:hRule="atLeast"/>
        </w:trPr>
        <w:tc>
          <w:tcPr>
            <w:tcW w:w="3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>
        <w:trPr>
          <w:trHeight w:val="300" w:hRule="atLeast"/>
        </w:trPr>
        <w:tc>
          <w:tcPr>
            <w:tcW w:w="3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</w:t>
            </w:r>
          </w:p>
        </w:tc>
        <w:tc>
          <w:tcPr>
            <w:tcW w:w="1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>
        <w:trPr>
          <w:trHeight w:val="300" w:hRule="atLeast"/>
        </w:trPr>
        <w:tc>
          <w:tcPr>
            <w:tcW w:w="3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 i więcej</w:t>
            </w:r>
          </w:p>
        </w:tc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1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>
        <w:trPr>
          <w:trHeight w:val="285" w:hRule="atLeast"/>
        </w:trPr>
        <w:tc>
          <w:tcPr>
            <w:tcW w:w="3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 tym (z wiersza 1)</w:t>
            </w:r>
          </w:p>
        </w:tc>
        <w:tc>
          <w:tcPr>
            <w:tcW w:w="53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</w:t>
            </w:r>
          </w:p>
        </w:tc>
        <w:tc>
          <w:tcPr>
            <w:tcW w:w="162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36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80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>
        <w:trPr>
          <w:trHeight w:val="570" w:hRule="atLeast"/>
        </w:trPr>
        <w:tc>
          <w:tcPr>
            <w:tcW w:w="3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RODZINY EMERYTÓW I RENCISTÓW OGÓŁEM (wiersz 22+23+24+25)</w:t>
            </w:r>
          </w:p>
        </w:tc>
        <w:tc>
          <w:tcPr>
            <w:tcW w:w="53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2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0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85" w:hRule="atLeast"/>
        </w:trPr>
        <w:tc>
          <w:tcPr>
            <w:tcW w:w="3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 liczbie osób</w:t>
            </w:r>
          </w:p>
        </w:tc>
        <w:tc>
          <w:tcPr>
            <w:tcW w:w="53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</w:t>
            </w:r>
          </w:p>
        </w:tc>
        <w:tc>
          <w:tcPr>
            <w:tcW w:w="162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36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80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  <w:tr>
        <w:trPr>
          <w:trHeight w:val="285" w:hRule="atLeast"/>
        </w:trPr>
        <w:tc>
          <w:tcPr>
            <w:tcW w:w="3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53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2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0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00" w:hRule="atLeast"/>
        </w:trPr>
        <w:tc>
          <w:tcPr>
            <w:tcW w:w="3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</w:t>
            </w:r>
          </w:p>
        </w:tc>
        <w:tc>
          <w:tcPr>
            <w:tcW w:w="1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>
        <w:trPr>
          <w:trHeight w:val="300" w:hRule="atLeast"/>
        </w:trPr>
        <w:tc>
          <w:tcPr>
            <w:tcW w:w="3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</w:t>
            </w:r>
          </w:p>
        </w:tc>
        <w:tc>
          <w:tcPr>
            <w:tcW w:w="1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>
        <w:trPr>
          <w:trHeight w:val="315" w:hRule="atLeast"/>
        </w:trPr>
        <w:tc>
          <w:tcPr>
            <w:tcW w:w="3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 i więcej</w:t>
            </w:r>
          </w:p>
        </w:tc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</w:t>
            </w:r>
          </w:p>
        </w:tc>
        <w:tc>
          <w:tcPr>
            <w:tcW w:w="1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firstLine="708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Od kilku lat główne powody udzielania świadczeń z pomocy społecznej to długotrwała lub ciężka choroba i niepełnosprawność. W 2022 roku bezrobocie stanowiło trzecią z kolei (nie licząc ubóstwa) przyczynę udzielania świadczeń. Często pomoc dla osoby lub rodziny udzielana jest z powodu kilku dysfunkcji występujących jednocześnie. 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Należy ponadto zauważyć, że w rozumieniu ustawy o pomocy społecznej ubóstwo nie jest powodem wystarczającym do przyznania świadczeń pieniężnych z pomocy społecznej, konieczne jest wystąpienie jeszcze co najmniej jednego z powodów określonych w art. 7 pkt 2 – 15 ustawy.</w:t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/>
        <w:drawing>
          <wp:inline distT="0" distB="0" distL="0" distR="0">
            <wp:extent cx="5495925" cy="3200400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Źródło: opracowanie własne.</w:t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tbl>
      <w:tblPr>
        <w:tblStyle w:val="Tabela-Siatka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45"/>
        <w:gridCol w:w="500"/>
        <w:gridCol w:w="1"/>
        <w:gridCol w:w="1613"/>
        <w:gridCol w:w="1"/>
        <w:gridCol w:w="1613"/>
        <w:gridCol w:w="1"/>
        <w:gridCol w:w="1614"/>
      </w:tblGrid>
      <w:tr>
        <w:trPr>
          <w:trHeight w:val="375" w:hRule="atLeast"/>
        </w:trPr>
        <w:tc>
          <w:tcPr>
            <w:tcW w:w="6059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POWODY PRZYZNANIA POMOCY SPOŁECZNEJ</w:t>
            </w:r>
          </w:p>
        </w:tc>
        <w:tc>
          <w:tcPr>
            <w:tcW w:w="16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  <w:tc>
          <w:tcPr>
            <w:tcW w:w="161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</w:tr>
      <w:tr>
        <w:trPr>
          <w:trHeight w:val="402" w:hRule="atLeast"/>
        </w:trPr>
        <w:tc>
          <w:tcPr>
            <w:tcW w:w="394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</w:t>
            </w:r>
            <w:r>
              <w:rPr>
                <w:rFonts w:cs="Times New Roman"/>
                <w:b/>
                <w:bCs/>
              </w:rPr>
              <w:t>POWÓD TRUDNEJ SYTUACJI ŻYCIOWEJ</w:t>
            </w:r>
          </w:p>
        </w:tc>
        <w:tc>
          <w:tcPr>
            <w:tcW w:w="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228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LICZBA RODZIN</w:t>
            </w:r>
          </w:p>
        </w:tc>
        <w:tc>
          <w:tcPr>
            <w:tcW w:w="1615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LICZBA OSÓB W RODZINACH</w:t>
            </w:r>
          </w:p>
        </w:tc>
      </w:tr>
      <w:tr>
        <w:trPr>
          <w:trHeight w:val="402" w:hRule="atLeast"/>
        </w:trPr>
        <w:tc>
          <w:tcPr>
            <w:tcW w:w="39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  <w:tc>
          <w:tcPr>
            <w:tcW w:w="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614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OGÓŁEM</w:t>
            </w:r>
          </w:p>
        </w:tc>
        <w:tc>
          <w:tcPr>
            <w:tcW w:w="16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w tym:</w:t>
            </w:r>
          </w:p>
        </w:tc>
        <w:tc>
          <w:tcPr>
            <w:tcW w:w="1615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</w:tr>
      <w:tr>
        <w:trPr>
          <w:trHeight w:val="402" w:hRule="atLeast"/>
        </w:trPr>
        <w:tc>
          <w:tcPr>
            <w:tcW w:w="39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  <w:tc>
          <w:tcPr>
            <w:tcW w:w="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614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  <w:tc>
          <w:tcPr>
            <w:tcW w:w="16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NA WSI 1)</w:t>
            </w:r>
          </w:p>
        </w:tc>
        <w:tc>
          <w:tcPr>
            <w:tcW w:w="1615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</w:tr>
      <w:tr>
        <w:trPr>
          <w:trHeight w:val="285" w:hRule="atLeast"/>
        </w:trPr>
        <w:tc>
          <w:tcPr>
            <w:tcW w:w="444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6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6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6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</w:tr>
      <w:tr>
        <w:trPr>
          <w:trHeight w:val="402" w:hRule="atLeast"/>
        </w:trPr>
        <w:tc>
          <w:tcPr>
            <w:tcW w:w="3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UBÓSTWO</w:t>
            </w:r>
          </w:p>
        </w:tc>
        <w:tc>
          <w:tcPr>
            <w:tcW w:w="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6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87</w:t>
            </w:r>
          </w:p>
        </w:tc>
        <w:tc>
          <w:tcPr>
            <w:tcW w:w="16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71</w:t>
            </w:r>
          </w:p>
        </w:tc>
        <w:tc>
          <w:tcPr>
            <w:tcW w:w="161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204</w:t>
            </w:r>
          </w:p>
        </w:tc>
      </w:tr>
      <w:tr>
        <w:trPr>
          <w:trHeight w:val="402" w:hRule="atLeast"/>
        </w:trPr>
        <w:tc>
          <w:tcPr>
            <w:tcW w:w="3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SIEROCTWO</w:t>
            </w:r>
          </w:p>
        </w:tc>
        <w:tc>
          <w:tcPr>
            <w:tcW w:w="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6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6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61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0</w:t>
            </w:r>
          </w:p>
        </w:tc>
      </w:tr>
      <w:tr>
        <w:trPr>
          <w:trHeight w:val="402" w:hRule="atLeast"/>
        </w:trPr>
        <w:tc>
          <w:tcPr>
            <w:tcW w:w="3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BEZDOMNOŚĆ</w:t>
            </w:r>
          </w:p>
        </w:tc>
        <w:tc>
          <w:tcPr>
            <w:tcW w:w="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6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6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61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</w:tr>
      <w:tr>
        <w:trPr>
          <w:trHeight w:val="402" w:hRule="atLeast"/>
        </w:trPr>
        <w:tc>
          <w:tcPr>
            <w:tcW w:w="3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POTRZEBA OCHRONY MACIERZYŃSTWA</w:t>
            </w:r>
          </w:p>
        </w:tc>
        <w:tc>
          <w:tcPr>
            <w:tcW w:w="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6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30</w:t>
            </w:r>
          </w:p>
        </w:tc>
        <w:tc>
          <w:tcPr>
            <w:tcW w:w="16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25</w:t>
            </w:r>
          </w:p>
        </w:tc>
        <w:tc>
          <w:tcPr>
            <w:tcW w:w="161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179</w:t>
            </w:r>
          </w:p>
        </w:tc>
      </w:tr>
      <w:tr>
        <w:trPr>
          <w:trHeight w:val="402" w:hRule="atLeast"/>
        </w:trPr>
        <w:tc>
          <w:tcPr>
            <w:tcW w:w="3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W TYM:</w:t>
            </w:r>
          </w:p>
        </w:tc>
        <w:tc>
          <w:tcPr>
            <w:tcW w:w="50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614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26</w:t>
            </w:r>
          </w:p>
        </w:tc>
        <w:tc>
          <w:tcPr>
            <w:tcW w:w="1614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22</w:t>
            </w:r>
          </w:p>
        </w:tc>
        <w:tc>
          <w:tcPr>
            <w:tcW w:w="1615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160</w:t>
            </w:r>
          </w:p>
        </w:tc>
      </w:tr>
      <w:tr>
        <w:trPr>
          <w:trHeight w:val="402" w:hRule="atLeast"/>
        </w:trPr>
        <w:tc>
          <w:tcPr>
            <w:tcW w:w="3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POTRZEBA OCHRONY WIELODZIETNOŚCI</w:t>
            </w:r>
          </w:p>
        </w:tc>
        <w:tc>
          <w:tcPr>
            <w:tcW w:w="50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  <w:tc>
          <w:tcPr>
            <w:tcW w:w="1614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  <w:tc>
          <w:tcPr>
            <w:tcW w:w="1614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  <w:tc>
          <w:tcPr>
            <w:tcW w:w="1615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</w:tr>
      <w:tr>
        <w:trPr>
          <w:trHeight w:val="402" w:hRule="atLeast"/>
        </w:trPr>
        <w:tc>
          <w:tcPr>
            <w:tcW w:w="3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BEZROBOCIE</w:t>
            </w:r>
          </w:p>
        </w:tc>
        <w:tc>
          <w:tcPr>
            <w:tcW w:w="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6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36</w:t>
            </w:r>
          </w:p>
        </w:tc>
        <w:tc>
          <w:tcPr>
            <w:tcW w:w="16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26</w:t>
            </w:r>
          </w:p>
        </w:tc>
        <w:tc>
          <w:tcPr>
            <w:tcW w:w="161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81</w:t>
            </w:r>
          </w:p>
        </w:tc>
      </w:tr>
      <w:tr>
        <w:trPr>
          <w:trHeight w:val="402" w:hRule="atLeast"/>
        </w:trPr>
        <w:tc>
          <w:tcPr>
            <w:tcW w:w="3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NIEPEŁNOSPRAWNOŚĆ</w:t>
            </w:r>
          </w:p>
        </w:tc>
        <w:tc>
          <w:tcPr>
            <w:tcW w:w="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6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64</w:t>
            </w:r>
          </w:p>
        </w:tc>
        <w:tc>
          <w:tcPr>
            <w:tcW w:w="16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46</w:t>
            </w:r>
          </w:p>
        </w:tc>
        <w:tc>
          <w:tcPr>
            <w:tcW w:w="161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136</w:t>
            </w:r>
          </w:p>
        </w:tc>
      </w:tr>
      <w:tr>
        <w:trPr>
          <w:trHeight w:val="402" w:hRule="atLeast"/>
        </w:trPr>
        <w:tc>
          <w:tcPr>
            <w:tcW w:w="3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DŁUGOTRWAŁA LUB CIĘŻKA CHOROBA</w:t>
            </w:r>
          </w:p>
        </w:tc>
        <w:tc>
          <w:tcPr>
            <w:tcW w:w="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16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69</w:t>
            </w:r>
          </w:p>
        </w:tc>
        <w:tc>
          <w:tcPr>
            <w:tcW w:w="16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52</w:t>
            </w:r>
          </w:p>
        </w:tc>
        <w:tc>
          <w:tcPr>
            <w:tcW w:w="161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143</w:t>
            </w:r>
          </w:p>
        </w:tc>
      </w:tr>
      <w:tr>
        <w:trPr>
          <w:trHeight w:val="645" w:hRule="atLeast"/>
        </w:trPr>
        <w:tc>
          <w:tcPr>
            <w:tcW w:w="3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BEZRADNOŚĆ W SPRAWACH OPIEK.-WYCHOWAWCZYCH I PROWADZENIA GOSPODARSTWA DOMOWEGO - OGÓŁEM</w:t>
            </w:r>
          </w:p>
        </w:tc>
        <w:tc>
          <w:tcPr>
            <w:tcW w:w="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6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6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61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11</w:t>
            </w:r>
          </w:p>
        </w:tc>
      </w:tr>
      <w:tr>
        <w:trPr>
          <w:trHeight w:val="402" w:hRule="atLeast"/>
        </w:trPr>
        <w:tc>
          <w:tcPr>
            <w:tcW w:w="3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W TYM:</w:t>
            </w:r>
          </w:p>
        </w:tc>
        <w:tc>
          <w:tcPr>
            <w:tcW w:w="50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1614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614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615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6</w:t>
            </w:r>
          </w:p>
        </w:tc>
      </w:tr>
      <w:tr>
        <w:trPr>
          <w:trHeight w:val="402" w:hRule="atLeast"/>
        </w:trPr>
        <w:tc>
          <w:tcPr>
            <w:tcW w:w="3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RODZINY NIEPEŁNE</w:t>
            </w:r>
          </w:p>
        </w:tc>
        <w:tc>
          <w:tcPr>
            <w:tcW w:w="50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  <w:tc>
          <w:tcPr>
            <w:tcW w:w="1614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  <w:tc>
          <w:tcPr>
            <w:tcW w:w="1614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  <w:tc>
          <w:tcPr>
            <w:tcW w:w="1615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</w:tr>
      <w:tr>
        <w:trPr>
          <w:trHeight w:val="402" w:hRule="atLeast"/>
        </w:trPr>
        <w:tc>
          <w:tcPr>
            <w:tcW w:w="3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RODZINY WIELODZIETNE</w:t>
            </w:r>
          </w:p>
        </w:tc>
        <w:tc>
          <w:tcPr>
            <w:tcW w:w="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6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6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61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</w:tr>
      <w:tr>
        <w:trPr>
          <w:trHeight w:val="402" w:hRule="atLeast"/>
        </w:trPr>
        <w:tc>
          <w:tcPr>
            <w:tcW w:w="3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PRZEMOC W RODZINIE</w:t>
            </w:r>
          </w:p>
        </w:tc>
        <w:tc>
          <w:tcPr>
            <w:tcW w:w="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16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6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61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0</w:t>
            </w:r>
          </w:p>
        </w:tc>
      </w:tr>
      <w:tr>
        <w:trPr>
          <w:trHeight w:val="402" w:hRule="atLeast"/>
        </w:trPr>
        <w:tc>
          <w:tcPr>
            <w:tcW w:w="3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POTRZEBA OCHRONY OFIAR HANDLU LUDŹMI</w:t>
            </w:r>
          </w:p>
        </w:tc>
        <w:tc>
          <w:tcPr>
            <w:tcW w:w="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16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6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61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0</w:t>
            </w:r>
          </w:p>
        </w:tc>
      </w:tr>
      <w:tr>
        <w:trPr>
          <w:trHeight w:val="402" w:hRule="atLeast"/>
        </w:trPr>
        <w:tc>
          <w:tcPr>
            <w:tcW w:w="3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ALKOHOLIZM</w:t>
            </w:r>
          </w:p>
        </w:tc>
        <w:tc>
          <w:tcPr>
            <w:tcW w:w="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14</w:t>
            </w:r>
          </w:p>
        </w:tc>
        <w:tc>
          <w:tcPr>
            <w:tcW w:w="16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6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61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7</w:t>
            </w:r>
          </w:p>
        </w:tc>
      </w:tr>
      <w:tr>
        <w:trPr>
          <w:trHeight w:val="402" w:hRule="atLeast"/>
        </w:trPr>
        <w:tc>
          <w:tcPr>
            <w:tcW w:w="3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NARKOMANIA</w:t>
            </w:r>
          </w:p>
        </w:tc>
        <w:tc>
          <w:tcPr>
            <w:tcW w:w="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15</w:t>
            </w:r>
          </w:p>
        </w:tc>
        <w:tc>
          <w:tcPr>
            <w:tcW w:w="16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6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61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0</w:t>
            </w:r>
          </w:p>
        </w:tc>
      </w:tr>
      <w:tr>
        <w:trPr>
          <w:trHeight w:val="645" w:hRule="atLeast"/>
        </w:trPr>
        <w:tc>
          <w:tcPr>
            <w:tcW w:w="3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TRUDNOŚCI W PRZYSTOSOWANIU DO ŻYCIA PO ZWOLNIENIU Z ZAKŁADU KARNEGO</w:t>
            </w:r>
          </w:p>
        </w:tc>
        <w:tc>
          <w:tcPr>
            <w:tcW w:w="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16</w:t>
            </w:r>
          </w:p>
        </w:tc>
        <w:tc>
          <w:tcPr>
            <w:tcW w:w="16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6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61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0</w:t>
            </w:r>
          </w:p>
        </w:tc>
      </w:tr>
      <w:tr>
        <w:trPr>
          <w:trHeight w:val="990" w:hRule="atLeast"/>
        </w:trPr>
        <w:tc>
          <w:tcPr>
            <w:tcW w:w="3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TRUDNOŚCI W INTEGRACJI OSÓB, KTÓRE OTRZYMAŁY STATUS UCHODŹCY, OCHRONĘ UZUPEŁNIAJĄCĄ LUB ZEZWOLENIE NA POBYT CZASOWY (art. 7 pkt 11)</w:t>
            </w:r>
          </w:p>
        </w:tc>
        <w:tc>
          <w:tcPr>
            <w:tcW w:w="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17</w:t>
            </w:r>
          </w:p>
        </w:tc>
        <w:tc>
          <w:tcPr>
            <w:tcW w:w="16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6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61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0</w:t>
            </w:r>
          </w:p>
        </w:tc>
      </w:tr>
      <w:tr>
        <w:trPr>
          <w:trHeight w:val="402" w:hRule="atLeast"/>
        </w:trPr>
        <w:tc>
          <w:tcPr>
            <w:tcW w:w="3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ZDARZENIE LOSOWE</w:t>
            </w:r>
          </w:p>
        </w:tc>
        <w:tc>
          <w:tcPr>
            <w:tcW w:w="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16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6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61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0</w:t>
            </w:r>
          </w:p>
        </w:tc>
      </w:tr>
      <w:tr>
        <w:trPr>
          <w:trHeight w:val="402" w:hRule="atLeast"/>
        </w:trPr>
        <w:tc>
          <w:tcPr>
            <w:tcW w:w="3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SYTUACJA KRYZYSOWA</w:t>
            </w:r>
          </w:p>
        </w:tc>
        <w:tc>
          <w:tcPr>
            <w:tcW w:w="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19</w:t>
            </w:r>
          </w:p>
        </w:tc>
        <w:tc>
          <w:tcPr>
            <w:tcW w:w="16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6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61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0</w:t>
            </w:r>
          </w:p>
        </w:tc>
      </w:tr>
      <w:tr>
        <w:trPr>
          <w:trHeight w:val="402" w:hRule="atLeast"/>
        </w:trPr>
        <w:tc>
          <w:tcPr>
            <w:tcW w:w="3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KLĘSKA ŻYWIOŁOWA LUB EKOLOGICZNA</w:t>
            </w:r>
          </w:p>
        </w:tc>
        <w:tc>
          <w:tcPr>
            <w:tcW w:w="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</w:p>
        </w:tc>
        <w:tc>
          <w:tcPr>
            <w:tcW w:w="16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6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61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0</w:t>
            </w:r>
          </w:p>
        </w:tc>
      </w:tr>
    </w:tbl>
    <w:p>
      <w:pPr>
        <w:pStyle w:val="Normal"/>
        <w:jc w:val="center"/>
        <w:rPr>
          <w:rFonts w:cs="Times New Roman"/>
          <w:b/>
          <w:b/>
          <w:bCs/>
        </w:rPr>
      </w:pPr>
      <w:bookmarkStart w:id="0" w:name="_Hlk34804694"/>
      <w:bookmarkStart w:id="1" w:name="_Hlk34804694"/>
      <w:bookmarkEnd w:id="1"/>
      <w:r>
        <w:rPr>
          <w:rFonts w:cs="Times New Roman"/>
          <w:b/>
          <w:bCs/>
        </w:rPr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DECYZJE POTWIERDZAJĄCE </w:t>
        <w:br/>
        <w:t>PRAWO DO ŚWIADCZEŃ OPIEKI ZDROWOTNEJ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 korzystania ze świadczeń opieki zdrowotnej finansowanych ze środków publicznych określonych w ustawie z dnia 27 sierpnia 2004 r. oprócz osób ubezpieczonych mają prawo inne osoby posiadające miejsce zamieszkania na terytorium Rzeczpospolitej Polskiej o ile spełniają kryterium dochodowe wynikające z ustawy o pomocy społecznej oraz nie mają możliwości ubezpieczenia z innych źródeł. W takim przypadku potwierdzenie prawa do świadczeń opieki zdrowotnej stanowi decyzja Burmistrza Ryglic lub osoby przez niego upoważnionej czyli Dyrektora Ośrodka. Wydanie przedmiotowej decyzji poprzedza postępowanie analogiczne jak  w przypadku przyznawania  świadczeń z pomocy społecznej, </w:t>
        <w:br/>
        <w:t>a więc niezbędne jest przeprowadzenie rodzinnego wywiadu środowiskowego przez pracownika socjalnego.  W wyniku tego wywiadu ustala się czy dana osoba spełnia wymogi ustawowe i czy możliwe jest potwierdzenie prawa do świadczeń opieki zdrowotnej finansowanych ze środków publicznych.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 2022 roku wydano 19 decyzji potwierdzających prawo do świadczeń opieki zdrowotnej dla 16  osób.</w:t>
      </w:r>
    </w:p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WYWIADY ŚRODOWISKOWE</w:t>
      </w:r>
    </w:p>
    <w:p>
      <w:pPr>
        <w:pStyle w:val="Normal"/>
        <w:spacing w:lineRule="auto" w:line="276"/>
        <w:ind w:firstLine="708"/>
        <w:jc w:val="both"/>
        <w:rPr>
          <w:rFonts w:cs="Times New Roman"/>
        </w:rPr>
      </w:pPr>
      <w:r>
        <w:rPr>
          <w:rFonts w:cs="Times New Roman"/>
          <w:shd w:fill="FFFFFF" w:val="clear"/>
        </w:rPr>
        <w:t xml:space="preserve">Rodzinny wywiad środowiskowy to najważniejszy dowód w postępowaniach </w:t>
        <w:br/>
        <w:t>o przyznanie świadczeń z pomocy społecznej.</w:t>
      </w:r>
    </w:p>
    <w:p>
      <w:pPr>
        <w:pStyle w:val="Normal"/>
        <w:spacing w:lineRule="auto" w:line="276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40"/>
        <w:gridCol w:w="3021"/>
      </w:tblGrid>
      <w:tr>
        <w:trPr/>
        <w:tc>
          <w:tcPr>
            <w:tcW w:w="6040" w:type="dxa"/>
            <w:tcBorders/>
            <w:shd w:fill="auto" w:val="clear"/>
            <w:tcMar>
              <w:left w:w="108" w:type="dxa"/>
            </w:tcMar>
          </w:tcPr>
          <w:p>
            <w:pPr>
              <w:pStyle w:val="IntenseQuote"/>
              <w:spacing w:lineRule="auto" w:line="240" w:before="360" w:after="0"/>
              <w:rPr/>
            </w:pPr>
            <w:r>
              <w:rPr/>
              <w:t>Wywiady środowiskowe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Liczba</w:t>
            </w:r>
          </w:p>
        </w:tc>
      </w:tr>
      <w:tr>
        <w:trPr/>
        <w:tc>
          <w:tcPr>
            <w:tcW w:w="60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Ogółem wywiady środowiskowe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 tym: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823</w:t>
            </w:r>
          </w:p>
        </w:tc>
      </w:tr>
      <w:tr>
        <w:trPr/>
        <w:tc>
          <w:tcPr>
            <w:tcW w:w="60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Wywiady „alimentacyjne” u krewnych osób ubiegających się o świadczenia systemu pomocy społecznej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72</w:t>
            </w:r>
          </w:p>
        </w:tc>
      </w:tr>
      <w:tr>
        <w:trPr/>
        <w:tc>
          <w:tcPr>
            <w:tcW w:w="60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Wywiady przeprowadzone dla świadczeń rodzinnych i świadczeń wychowawczych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97</w:t>
            </w:r>
          </w:p>
        </w:tc>
      </w:tr>
      <w:tr>
        <w:trPr/>
        <w:tc>
          <w:tcPr>
            <w:tcW w:w="60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Wywiady przeprowadzone na potrzeby innych ośrodków pomocy społecznej czy innych instytucji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63</w:t>
            </w:r>
          </w:p>
        </w:tc>
      </w:tr>
    </w:tbl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Źródło: opracowanie własne.</w:t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DECYZJE ADMINISTRACYJNE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31"/>
        <w:gridCol w:w="4530"/>
      </w:tblGrid>
      <w:tr>
        <w:trPr>
          <w:trHeight w:val="547" w:hRule="atLeast"/>
        </w:trPr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IntenseQuote"/>
              <w:spacing w:lineRule="auto" w:line="240" w:before="360" w:after="0"/>
              <w:rPr/>
            </w:pPr>
            <w:r>
              <w:rPr/>
              <w:t>Decyzje administracyjne przyznające świadczenia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Liczba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Zasiłek okresowy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127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Zasiłek celowy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Zasiłek stały 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76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Posiłek w szkole i w domu – zakup posiłku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Posiłek w szkole i w domu-zasiłek celowy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Usługi opiekuńcze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Decyzje DPS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Decyzje ŚDS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Zdarzenia losowe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Decyzje ”zdrowotne”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</w:tr>
    </w:tbl>
    <w:p>
      <w:pPr>
        <w:pStyle w:val="Normal"/>
        <w:rPr/>
      </w:pPr>
      <w:r>
        <w:rPr/>
        <w:t>Źródło: opracowanie własne.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W 2022 roku wydano 16 opinii dotyczącej sytuacji rodzin/ osób.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/>
        <w:drawing>
          <wp:inline distT="0" distB="0" distL="19050" distR="0">
            <wp:extent cx="1409700" cy="542925"/>
            <wp:effectExtent l="0" t="0" r="0" b="0"/>
            <wp:docPr id="5" name="Obraz 13" descr="Wieloletni rządowy program „Posiłek w szkole i w domu” na lata 2019-2023 «  MOPS San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3" descr="Wieloletni rządowy program „Posiłek w szkole i w domu” na lata 2019-2023 «  MOPS Sano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WIELOLETNI RZĄDOWY PROGRAM</w:t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„</w:t>
      </w:r>
      <w:r>
        <w:rPr>
          <w:rFonts w:cs="Times New Roman"/>
          <w:b/>
          <w:bCs/>
        </w:rPr>
        <w:t xml:space="preserve">POSIŁEK W SZKOLE I W DOMU” </w:t>
        <w:br/>
        <w:t>NA LATA</w:t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2019–2023</w:t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Program „Posiłek w szkole i w domu” zapewnia pomoc zarówno osobom starszym, niepełnosprawnym, o niskich dochodach, jak i dzieciom, które wychowują się w rodzinach znajdujących się w trudnej sytuacji. Program przewiduje wsparcie finansowe gmin </w:t>
        <w:br/>
        <w:t>w udzieleniu pomocy w formie posiłku, świadczenia pieniężnego w postaci zasiłku celowego na zakup posiłku lub żywności oraz świadczenia rzeczowego w postaci produktów żywnościowych. Istotnym elementem Programu jest zapewnienie dzieciom i młodzieży w wieku szkolnym zjedzenia gorącego posiłku przygotowanego w stołówce szkolnej. Takie rozwiązanie daje bowiem większą kontrolę nad jakością kupowanych produktów, z których przygotowywane są posiłki, oraz nad procesem ich przygotowywania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Poniższa tabela obrazuje realizację pomocy w formie gorących posiłku i zakupu żywności, zarówno dla dzieci i młodzieży w przedszkolach i szkołach jak i dla  dorosłych.</w:t>
      </w:r>
    </w:p>
    <w:p>
      <w:pPr>
        <w:pStyle w:val="Normal"/>
        <w:rPr/>
      </w:pPr>
      <w:r>
        <w:rPr/>
      </w:r>
    </w:p>
    <w:tbl>
      <w:tblPr>
        <w:tblStyle w:val="Tabela-Siatka"/>
        <w:tblW w:w="92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39"/>
        <w:gridCol w:w="330"/>
        <w:gridCol w:w="1049"/>
        <w:gridCol w:w="885"/>
        <w:gridCol w:w="1049"/>
        <w:gridCol w:w="576"/>
        <w:gridCol w:w="1327"/>
        <w:gridCol w:w="710"/>
        <w:gridCol w:w="1049"/>
        <w:gridCol w:w="574"/>
      </w:tblGrid>
      <w:tr>
        <w:trPr>
          <w:trHeight w:val="319" w:hRule="atLeast"/>
        </w:trPr>
        <w:tc>
          <w:tcPr>
            <w:tcW w:w="9288" w:type="dxa"/>
            <w:gridSpan w:val="10"/>
            <w:tcBorders/>
            <w:shd w:fill="auto" w:val="clear"/>
            <w:tcMar>
              <w:left w:w="108" w:type="dxa"/>
            </w:tcMar>
          </w:tcPr>
          <w:p>
            <w:pPr>
              <w:pStyle w:val="IntenseQuote"/>
              <w:spacing w:lineRule="auto" w:line="240" w:before="360" w:after="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PROGRAM "POSIŁEK W SZKOLE I W DOMU" </w:t>
            </w:r>
          </w:p>
        </w:tc>
      </w:tr>
      <w:tr>
        <w:trPr>
          <w:trHeight w:val="319" w:hRule="atLeast"/>
        </w:trPr>
        <w:tc>
          <w:tcPr>
            <w:tcW w:w="2069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04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88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w tym na wsi</w:t>
            </w:r>
          </w:p>
        </w:tc>
        <w:tc>
          <w:tcPr>
            <w:tcW w:w="5285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w tym:</w:t>
            </w:r>
          </w:p>
        </w:tc>
      </w:tr>
      <w:tr>
        <w:trPr>
          <w:trHeight w:val="1320" w:hRule="atLeast"/>
        </w:trPr>
        <w:tc>
          <w:tcPr>
            <w:tcW w:w="2069" w:type="dxa"/>
            <w:gridSpan w:val="2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4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85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2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dzieci do czasu podjęcia nauki w szkole podstawowej</w:t>
            </w:r>
          </w:p>
        </w:tc>
        <w:tc>
          <w:tcPr>
            <w:tcW w:w="203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uczniowie do czasu ukończenia szkoły ponadpodstawowej lub szkoły ponadgimnazjalnej</w:t>
            </w:r>
          </w:p>
        </w:tc>
        <w:tc>
          <w:tcPr>
            <w:tcW w:w="162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pozostałe osoby otrzymujące pomoc na podstawie art. 7 ustawy o pomocy społecznej</w:t>
            </w:r>
          </w:p>
        </w:tc>
      </w:tr>
      <w:tr>
        <w:trPr>
          <w:trHeight w:val="660" w:hRule="atLeast"/>
        </w:trPr>
        <w:tc>
          <w:tcPr>
            <w:tcW w:w="2069" w:type="dxa"/>
            <w:gridSpan w:val="2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4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85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w tym na wsi</w:t>
            </w:r>
          </w:p>
        </w:tc>
        <w:tc>
          <w:tcPr>
            <w:tcW w:w="13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w tym na wsi</w:t>
            </w:r>
          </w:p>
        </w:tc>
        <w:tc>
          <w:tcPr>
            <w:tcW w:w="1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5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w tym na wsi</w:t>
            </w:r>
          </w:p>
        </w:tc>
      </w:tr>
      <w:tr>
        <w:trPr>
          <w:trHeight w:val="645" w:hRule="atLeast"/>
        </w:trPr>
        <w:tc>
          <w:tcPr>
            <w:tcW w:w="17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RZECZYWISTA LICZBA OSÓB OBJĘTYCH PROGRAMEM OGÓŁEM</w:t>
            </w:r>
          </w:p>
        </w:tc>
        <w:tc>
          <w:tcPr>
            <w:tcW w:w="3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237</w:t>
            </w:r>
          </w:p>
        </w:tc>
        <w:tc>
          <w:tcPr>
            <w:tcW w:w="8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1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3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1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5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  <w:tr>
        <w:trPr>
          <w:trHeight w:val="402" w:hRule="atLeast"/>
        </w:trPr>
        <w:tc>
          <w:tcPr>
            <w:tcW w:w="17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 tym liczba osób korzystających z:</w:t>
            </w:r>
          </w:p>
        </w:tc>
        <w:tc>
          <w:tcPr>
            <w:tcW w:w="33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4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88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104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57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32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71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04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>
        <w:trPr>
          <w:trHeight w:val="402" w:hRule="atLeast"/>
        </w:trPr>
        <w:tc>
          <w:tcPr>
            <w:tcW w:w="17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posiłku </w:t>
            </w:r>
          </w:p>
        </w:tc>
        <w:tc>
          <w:tcPr>
            <w:tcW w:w="33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4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85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4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7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2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4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7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02" w:hRule="atLeast"/>
        </w:trPr>
        <w:tc>
          <w:tcPr>
            <w:tcW w:w="17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zasiłku celowego</w:t>
            </w:r>
          </w:p>
        </w:tc>
        <w:tc>
          <w:tcPr>
            <w:tcW w:w="3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  <w:tc>
          <w:tcPr>
            <w:tcW w:w="8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5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  <w:tr>
        <w:trPr>
          <w:trHeight w:val="402" w:hRule="atLeast"/>
        </w:trPr>
        <w:tc>
          <w:tcPr>
            <w:tcW w:w="17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KOSZT PROGRAMU OGÓŁEM (w zł) </w:t>
            </w:r>
          </w:p>
        </w:tc>
        <w:tc>
          <w:tcPr>
            <w:tcW w:w="3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166300</w:t>
            </w:r>
          </w:p>
        </w:tc>
        <w:tc>
          <w:tcPr>
            <w:tcW w:w="8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139437</w:t>
            </w:r>
          </w:p>
        </w:tc>
        <w:tc>
          <w:tcPr>
            <w:tcW w:w="1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3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5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>
        <w:trPr>
          <w:trHeight w:val="402" w:hRule="atLeast"/>
        </w:trPr>
        <w:tc>
          <w:tcPr>
            <w:tcW w:w="17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 tego:</w:t>
            </w:r>
          </w:p>
        </w:tc>
        <w:tc>
          <w:tcPr>
            <w:tcW w:w="33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4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33984</w:t>
            </w:r>
          </w:p>
        </w:tc>
        <w:tc>
          <w:tcPr>
            <w:tcW w:w="88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27887</w:t>
            </w:r>
          </w:p>
        </w:tc>
        <w:tc>
          <w:tcPr>
            <w:tcW w:w="104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57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32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71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04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57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>
        <w:trPr>
          <w:trHeight w:val="402" w:hRule="atLeast"/>
        </w:trPr>
        <w:tc>
          <w:tcPr>
            <w:tcW w:w="17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środki własne </w:t>
            </w:r>
          </w:p>
        </w:tc>
        <w:tc>
          <w:tcPr>
            <w:tcW w:w="33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4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85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4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7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2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4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7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02" w:hRule="atLeast"/>
        </w:trPr>
        <w:tc>
          <w:tcPr>
            <w:tcW w:w="17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dotacja </w:t>
            </w:r>
          </w:p>
        </w:tc>
        <w:tc>
          <w:tcPr>
            <w:tcW w:w="3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132316</w:t>
            </w:r>
          </w:p>
        </w:tc>
        <w:tc>
          <w:tcPr>
            <w:tcW w:w="8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111550</w:t>
            </w:r>
          </w:p>
        </w:tc>
        <w:tc>
          <w:tcPr>
            <w:tcW w:w="1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3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5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</w:tbl>
    <w:p>
      <w:pPr>
        <w:pStyle w:val="Normal"/>
        <w:rPr/>
      </w:pPr>
      <w:r>
        <w:rPr/>
        <w:t>Źródło: opracowanie własne.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Ze środków przekazywanych w ramach Programu Ośrodek Pomocy Społecznej </w:t>
        <w:br/>
        <w:t xml:space="preserve">w Ryglicach udzielił wsparcia w postaci świadczenia pieniężnego na zakup posiłku lub żywności, świadczenia rzeczowego w postaci produktów żywnościowych osobom spełniającym warunki otrzymania pomocy wskazane w ustawie z dnia 12 marca 2004 r. </w:t>
        <w:br/>
        <w:t>o pomocy społecznej oraz</w:t>
      </w:r>
      <w:r>
        <w:rPr>
          <w:rFonts w:cs="Times New Roman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spełniającym kryterium dochodowe w wysokości 150% kryterium, </w:t>
        <w:br/>
        <w:t>o którym mowa w art. 8 ww. ustawy, osobom i rodzinom znajdującym się w sytuacjach wymienionych w art. 7 ustawy z dnia 12 marca 2004 r. o pomocy społecznej, w szczególności osobom starszym, chorym i niepełnosprawnym.</w:t>
      </w:r>
    </w:p>
    <w:tbl>
      <w:tblPr>
        <w:tblStyle w:val="Tabela-Siatka"/>
        <w:tblW w:w="90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55"/>
        <w:gridCol w:w="378"/>
        <w:gridCol w:w="1108"/>
        <w:gridCol w:w="1107"/>
        <w:gridCol w:w="1108"/>
        <w:gridCol w:w="1106"/>
      </w:tblGrid>
      <w:tr>
        <w:trPr>
          <w:trHeight w:val="405" w:hRule="atLeast"/>
        </w:trPr>
        <w:tc>
          <w:tcPr>
            <w:tcW w:w="9062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IntenseQuote"/>
              <w:spacing w:lineRule="auto" w:line="240" w:before="360" w:after="0"/>
              <w:rPr>
                <w:b/>
                <w:b/>
                <w:bCs/>
              </w:rPr>
            </w:pPr>
            <w:r>
              <w:rPr/>
              <w:t>POMOC W FORMIE ZASIŁKU CELOWEGO I ŚWIADCZEŃ RZECZOWYCH</w:t>
            </w:r>
          </w:p>
        </w:tc>
      </w:tr>
      <w:tr>
        <w:trPr>
          <w:trHeight w:val="360" w:hRule="atLeast"/>
        </w:trPr>
        <w:tc>
          <w:tcPr>
            <w:tcW w:w="9062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PROGRAM "POSIŁEK W SZKOLE I W DOMU" </w:t>
            </w:r>
          </w:p>
        </w:tc>
      </w:tr>
      <w:tr>
        <w:trPr>
          <w:trHeight w:val="720" w:hRule="atLeast"/>
        </w:trPr>
        <w:tc>
          <w:tcPr>
            <w:tcW w:w="4633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221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ZASIŁEK CELOWY</w:t>
            </w:r>
          </w:p>
        </w:tc>
        <w:tc>
          <w:tcPr>
            <w:tcW w:w="22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ŚWIADCZENIE RZECZOWE</w:t>
            </w:r>
          </w:p>
        </w:tc>
      </w:tr>
      <w:tr>
        <w:trPr>
          <w:trHeight w:val="720" w:hRule="atLeast"/>
        </w:trPr>
        <w:tc>
          <w:tcPr>
            <w:tcW w:w="4633" w:type="dxa"/>
            <w:gridSpan w:val="2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11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w tym na wsi</w:t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1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w tym na wsi</w:t>
            </w:r>
          </w:p>
        </w:tc>
      </w:tr>
      <w:tr>
        <w:trPr>
          <w:trHeight w:val="402" w:hRule="atLeast"/>
        </w:trPr>
        <w:tc>
          <w:tcPr>
            <w:tcW w:w="4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Liczba osób, którym przyznano decyzją świadczenie</w:t>
            </w:r>
          </w:p>
        </w:tc>
        <w:tc>
          <w:tcPr>
            <w:tcW w:w="3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1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>
        <w:trPr>
          <w:trHeight w:val="402" w:hRule="atLeast"/>
        </w:trPr>
        <w:tc>
          <w:tcPr>
            <w:tcW w:w="4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Liczba rodzin</w:t>
            </w:r>
          </w:p>
        </w:tc>
        <w:tc>
          <w:tcPr>
            <w:tcW w:w="3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1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>
        <w:trPr>
          <w:trHeight w:val="402" w:hRule="atLeast"/>
        </w:trPr>
        <w:tc>
          <w:tcPr>
            <w:tcW w:w="4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Liczba osób w rodzinach</w:t>
            </w:r>
          </w:p>
        </w:tc>
        <w:tc>
          <w:tcPr>
            <w:tcW w:w="3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  <w:tc>
          <w:tcPr>
            <w:tcW w:w="11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>
        <w:trPr>
          <w:trHeight w:val="402" w:hRule="atLeast"/>
        </w:trPr>
        <w:tc>
          <w:tcPr>
            <w:tcW w:w="4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Liczba świadczeń</w:t>
            </w:r>
          </w:p>
        </w:tc>
        <w:tc>
          <w:tcPr>
            <w:tcW w:w="3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814</w:t>
            </w:r>
          </w:p>
        </w:tc>
        <w:tc>
          <w:tcPr>
            <w:tcW w:w="11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660</w:t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>
        <w:trPr>
          <w:trHeight w:val="402" w:hRule="atLeast"/>
        </w:trPr>
        <w:tc>
          <w:tcPr>
            <w:tcW w:w="4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Kwota świadczeń (w zł) </w:t>
            </w:r>
          </w:p>
        </w:tc>
        <w:tc>
          <w:tcPr>
            <w:tcW w:w="3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127200</w:t>
            </w:r>
          </w:p>
        </w:tc>
        <w:tc>
          <w:tcPr>
            <w:tcW w:w="11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103560</w:t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>
        <w:trPr>
          <w:trHeight w:val="402" w:hRule="atLeast"/>
        </w:trPr>
        <w:tc>
          <w:tcPr>
            <w:tcW w:w="4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 tego:</w:t>
            </w:r>
          </w:p>
        </w:tc>
        <w:tc>
          <w:tcPr>
            <w:tcW w:w="37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0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25440</w:t>
            </w:r>
          </w:p>
        </w:tc>
        <w:tc>
          <w:tcPr>
            <w:tcW w:w="110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20712</w:t>
            </w:r>
          </w:p>
        </w:tc>
        <w:tc>
          <w:tcPr>
            <w:tcW w:w="110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0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>
        <w:trPr>
          <w:trHeight w:val="402" w:hRule="atLeast"/>
        </w:trPr>
        <w:tc>
          <w:tcPr>
            <w:tcW w:w="4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środki własne</w:t>
            </w:r>
          </w:p>
        </w:tc>
        <w:tc>
          <w:tcPr>
            <w:tcW w:w="37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0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0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0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0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02" w:hRule="atLeast"/>
        </w:trPr>
        <w:tc>
          <w:tcPr>
            <w:tcW w:w="4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dotacja</w:t>
            </w:r>
          </w:p>
        </w:tc>
        <w:tc>
          <w:tcPr>
            <w:tcW w:w="3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101760</w:t>
            </w:r>
          </w:p>
        </w:tc>
        <w:tc>
          <w:tcPr>
            <w:tcW w:w="11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82848</w:t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>
        <w:trPr>
          <w:trHeight w:val="402" w:hRule="atLeast"/>
        </w:trPr>
        <w:tc>
          <w:tcPr>
            <w:tcW w:w="4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Koszt jednego świadczenia </w:t>
            </w:r>
          </w:p>
        </w:tc>
        <w:tc>
          <w:tcPr>
            <w:tcW w:w="37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0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156,27</w:t>
            </w:r>
          </w:p>
        </w:tc>
        <w:tc>
          <w:tcPr>
            <w:tcW w:w="110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156,91</w:t>
            </w:r>
          </w:p>
        </w:tc>
        <w:tc>
          <w:tcPr>
            <w:tcW w:w="110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0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>
        <w:trPr>
          <w:trHeight w:val="282" w:hRule="atLeast"/>
        </w:trPr>
        <w:tc>
          <w:tcPr>
            <w:tcW w:w="4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7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0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0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0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0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/>
      </w:pPr>
      <w:r>
        <w:rPr/>
        <w:t>Źródło: opracowanie własne.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szczególnie uzasadnionych przypadkach, gdy uczeń albo dziecko nie spełnia wymagań, o których mowa powyżej, a wyraża chęć zjedzenia posiłku, odpowiednio dyrektor szkoły lub przedszkola informuje ośrodek pomocy społecznej, właściwy ze względu na miejsce zamieszkania ucznia lub dziecka, o potrzebie udzielenia pomocy w formie posiłku. .Przyznanie pomocy, w przypadku przyjęcia przez gminę odpowiedniego programu osłonowego, o którym mowa w art. 17 ust. 2 pkt 4 ustawy z dnia 12 marca 2004 r. o pomocy społecznej, nie wymaga wydania decyzji administracyjnej w sprawie i ustalenia sytuacji rodziny w drodze rodzinnego wywiadu środowiskowego. Liczba dzieci i uczniów, nie może przekroczyć 20% liczby uczniów i dzieci otrzymujących posiłek w szkołach i przedszkolach na terenie gminy w poprzednim miesiącu kalendarzowym, a w miesiącu wrześniu tej liczby </w:t>
        <w:br/>
        <w:t>z miesiąca czerwca.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49"/>
        <w:gridCol w:w="440"/>
        <w:gridCol w:w="1"/>
        <w:gridCol w:w="1435"/>
        <w:gridCol w:w="1"/>
        <w:gridCol w:w="1435"/>
      </w:tblGrid>
      <w:tr>
        <w:trPr>
          <w:trHeight w:val="420" w:hRule="atLeast"/>
        </w:trPr>
        <w:tc>
          <w:tcPr>
            <w:tcW w:w="9061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IntenseQuote"/>
              <w:spacing w:lineRule="auto" w:line="240" w:before="360" w:after="0"/>
              <w:jc w:val="both"/>
              <w:rPr/>
            </w:pPr>
            <w:r>
              <w:rPr/>
              <w:t> </w:t>
            </w:r>
            <w:r>
              <w:rPr/>
              <w:t>POMOC W FORMIE POSIŁKU NIE WYMAGAJĄCA PRZEPROWADZENIA WYWIADU ŚRODOWISKOWEGO</w:t>
            </w:r>
          </w:p>
        </w:tc>
      </w:tr>
      <w:tr>
        <w:trPr>
          <w:trHeight w:val="375" w:hRule="atLeast"/>
        </w:trPr>
        <w:tc>
          <w:tcPr>
            <w:tcW w:w="9061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PROGRAM "POSIŁEK W SZKOLE I W DOMU" </w:t>
            </w:r>
          </w:p>
        </w:tc>
      </w:tr>
      <w:tr>
        <w:trPr>
          <w:trHeight w:val="600" w:hRule="atLeast"/>
        </w:trPr>
        <w:tc>
          <w:tcPr>
            <w:tcW w:w="619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43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14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w tym na wsi</w:t>
            </w:r>
          </w:p>
        </w:tc>
      </w:tr>
      <w:tr>
        <w:trPr>
          <w:trHeight w:val="375" w:hRule="atLeast"/>
        </w:trPr>
        <w:tc>
          <w:tcPr>
            <w:tcW w:w="57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Liczba dzieci</w:t>
            </w:r>
          </w:p>
        </w:tc>
        <w:tc>
          <w:tcPr>
            <w:tcW w:w="4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</w:t>
            </w:r>
          </w:p>
        </w:tc>
        <w:tc>
          <w:tcPr>
            <w:tcW w:w="143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3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7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Liczba posiłków</w:t>
            </w:r>
          </w:p>
        </w:tc>
        <w:tc>
          <w:tcPr>
            <w:tcW w:w="4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</w:t>
            </w:r>
          </w:p>
        </w:tc>
        <w:tc>
          <w:tcPr>
            <w:tcW w:w="143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1035</w:t>
            </w:r>
          </w:p>
        </w:tc>
        <w:tc>
          <w:tcPr>
            <w:tcW w:w="143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528</w:t>
            </w:r>
          </w:p>
        </w:tc>
      </w:tr>
      <w:tr>
        <w:trPr>
          <w:trHeight w:val="375" w:hRule="atLeast"/>
        </w:trPr>
        <w:tc>
          <w:tcPr>
            <w:tcW w:w="57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Koszt posiłków - ogółem (suma wierszy 4+5) w zł 1)</w:t>
            </w:r>
          </w:p>
        </w:tc>
        <w:tc>
          <w:tcPr>
            <w:tcW w:w="4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3</w:t>
            </w:r>
          </w:p>
        </w:tc>
        <w:tc>
          <w:tcPr>
            <w:tcW w:w="143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2423</w:t>
            </w:r>
          </w:p>
        </w:tc>
        <w:tc>
          <w:tcPr>
            <w:tcW w:w="143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1232</w:t>
            </w:r>
          </w:p>
        </w:tc>
      </w:tr>
      <w:tr>
        <w:trPr>
          <w:trHeight w:val="375" w:hRule="atLeast"/>
        </w:trPr>
        <w:tc>
          <w:tcPr>
            <w:tcW w:w="57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z tego:</w:t>
            </w:r>
          </w:p>
        </w:tc>
        <w:tc>
          <w:tcPr>
            <w:tcW w:w="44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4</w:t>
            </w:r>
          </w:p>
        </w:tc>
        <w:tc>
          <w:tcPr>
            <w:tcW w:w="1436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484</w:t>
            </w:r>
          </w:p>
        </w:tc>
        <w:tc>
          <w:tcPr>
            <w:tcW w:w="1436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246</w:t>
            </w:r>
          </w:p>
        </w:tc>
      </w:tr>
      <w:tr>
        <w:trPr>
          <w:trHeight w:val="375" w:hRule="atLeast"/>
        </w:trPr>
        <w:tc>
          <w:tcPr>
            <w:tcW w:w="57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środki własne</w:t>
            </w:r>
          </w:p>
        </w:tc>
        <w:tc>
          <w:tcPr>
            <w:tcW w:w="44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6" w:type="dxa"/>
            <w:gridSpan w:val="2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36" w:type="dxa"/>
            <w:gridSpan w:val="2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75" w:hRule="atLeast"/>
        </w:trPr>
        <w:tc>
          <w:tcPr>
            <w:tcW w:w="57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dotacja</w:t>
            </w:r>
          </w:p>
        </w:tc>
        <w:tc>
          <w:tcPr>
            <w:tcW w:w="4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5</w:t>
            </w:r>
          </w:p>
        </w:tc>
        <w:tc>
          <w:tcPr>
            <w:tcW w:w="143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1939</w:t>
            </w:r>
          </w:p>
        </w:tc>
        <w:tc>
          <w:tcPr>
            <w:tcW w:w="143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986</w:t>
            </w:r>
          </w:p>
        </w:tc>
      </w:tr>
    </w:tbl>
    <w:p>
      <w:pPr>
        <w:pStyle w:val="Normal"/>
        <w:jc w:val="both"/>
        <w:rPr/>
      </w:pPr>
      <w:r>
        <w:rPr/>
        <w:t>Źródło: opracowanie własne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19050" distR="9525">
            <wp:extent cx="1590675" cy="495300"/>
            <wp:effectExtent l="0" t="0" r="0" b="0"/>
            <wp:docPr id="6" name="Obraz 16" descr="Świadczenia z pomocy społecznej – Miejski Ośrodek Pomocy Społecznej w  Brzoz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6" descr="Świadczenia z pomocy społecznej – Miejski Ośrodek Pomocy Społecznej w  Brzozow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Przepisy ustawy z dnia 12 marca 2022 r. o pomocy obywatelom Ukrainy w związku z konfliktem zbrojnym na terytorium tego państwa zapewniają uchodźcom szereg świadczeń dla uchodźców z Ukrainy.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6"/>
          <w:szCs w:val="16"/>
          <w:lang w:eastAsia="pl-PL"/>
        </w:rPr>
        <w:t>ZADANIA Z USTAWY O POMOCY SPOŁECZNEJ -  realizacja zadań własnych gminy na rzecz pomocy Ukrainie</w:t>
      </w:r>
    </w:p>
    <w:tbl>
      <w:tblPr>
        <w:tblW w:w="9431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75" w:type="dxa"/>
          <w:left w:w="67" w:type="dxa"/>
          <w:bottom w:w="75" w:type="dxa"/>
          <w:right w:w="75" w:type="dxa"/>
        </w:tblCellMar>
        <w:tblLook w:val="04a0"/>
      </w:tblPr>
      <w:tblGrid>
        <w:gridCol w:w="1492"/>
        <w:gridCol w:w="231"/>
        <w:gridCol w:w="1497"/>
        <w:gridCol w:w="1470"/>
        <w:gridCol w:w="1340"/>
        <w:gridCol w:w="1047"/>
        <w:gridCol w:w="1164"/>
        <w:gridCol w:w="1188"/>
      </w:tblGrid>
      <w:tr>
        <w:trPr>
          <w:tblHeader w:val="true"/>
          <w:trHeight w:val="5128" w:hRule="atLeast"/>
        </w:trPr>
        <w:tc>
          <w:tcPr>
            <w:tcW w:w="172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ZAPEWNIENIE POSIŁKU DLA DZIECI I MŁODZIEŻY *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w placówkach oświatowych (szkołach i przedszkolach) 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posiłki doraźne oraz zasiłki celowe na zapewnienie posiłku przyznane decyzją (zapotrzebowanie składane w sprawozdaniu cyklicznym o symbolu: WP-I/P+J+PP/2022/Z...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pomoc na podstawie art. 29 i 30 ustawy o pomocy obywatelom Ukrainy</w:t>
            </w:r>
          </w:p>
        </w:tc>
        <w:tc>
          <w:tcPr>
            <w:tcW w:w="1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Kwota środków przekazanych na konto miasta/gminy na podstawie sprawozdania cyklicznego o symbolu: WP-I/P+J+PP/2022/Z... **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Kwota wypłaconych świadczeń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STAN NA 31.12.2022 r.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Środki niewykorzystane (otrzymane z MUW minus wydatkowane)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komórka wyliczana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(kol. 1-2)</w:t>
            </w:r>
          </w:p>
        </w:tc>
        <w:tc>
          <w:tcPr>
            <w:tcW w:w="1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Liczba osób którym zrealizowano świadczenie (narastająco od początku realizacji zadania)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STAN NA 31.12.2022 r.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Średni koszt 1 posiłku w szkole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finansowanego z Funduszu Pomocy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Średni dzienny koszt wyżywienia w przedszkolu (posiłku lub całodziennego wyżywienia w zależności od udzielonej pomocy) finansowanego z Funduszu Pomocy</w:t>
              <w:tab/>
            </w:r>
          </w:p>
        </w:tc>
      </w:tr>
      <w:tr>
        <w:trPr>
          <w:tblHeader w:val="true"/>
          <w:trHeight w:val="557" w:hRule="atLeast"/>
        </w:trPr>
        <w:tc>
          <w:tcPr>
            <w:tcW w:w="1723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14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>
        <w:trPr>
          <w:trHeight w:val="765" w:hRule="atLeast"/>
        </w:trPr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POSIŁEK DLA DZIECI i MŁODZIEŻY W PLACÓWKACH OŚWIATOWYCH</w:t>
            </w:r>
          </w:p>
        </w:tc>
        <w:tc>
          <w:tcPr>
            <w:tcW w:w="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5 557,90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5 557,90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2,60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2,80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pl-PL"/>
        </w:rPr>
        <w:b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6"/>
          <w:szCs w:val="16"/>
          <w:lang w:eastAsia="pl-PL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6"/>
          <w:szCs w:val="16"/>
          <w:lang w:eastAsia="pl-PL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6"/>
          <w:szCs w:val="16"/>
          <w:lang w:eastAsia="pl-PL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6"/>
          <w:szCs w:val="16"/>
          <w:lang w:eastAsia="pl-PL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6"/>
          <w:szCs w:val="16"/>
          <w:lang w:eastAsia="pl-PL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6"/>
          <w:szCs w:val="16"/>
          <w:lang w:eastAsia="pl-PL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6"/>
          <w:szCs w:val="16"/>
          <w:lang w:eastAsia="pl-PL"/>
        </w:rPr>
        <w:t>POZOSTAŁE ZADANIA W ZAKRESIE POLITYKI SPOŁECZNEJ - realizacja zadań zleconych na rzecz pomocy Ukrainie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tbl>
      <w:tblPr>
        <w:tblW w:w="9112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75" w:type="dxa"/>
          <w:left w:w="67" w:type="dxa"/>
          <w:bottom w:w="75" w:type="dxa"/>
          <w:right w:w="75" w:type="dxa"/>
        </w:tblCellMar>
        <w:tblLook w:val="04a0"/>
      </w:tblPr>
      <w:tblGrid>
        <w:gridCol w:w="1490"/>
        <w:gridCol w:w="231"/>
        <w:gridCol w:w="1480"/>
        <w:gridCol w:w="1479"/>
        <w:gridCol w:w="1476"/>
        <w:gridCol w:w="1479"/>
        <w:gridCol w:w="1476"/>
      </w:tblGrid>
      <w:tr>
        <w:trPr>
          <w:tblHeader w:val="true"/>
          <w:trHeight w:val="2925" w:hRule="atLeast"/>
        </w:trPr>
        <w:tc>
          <w:tcPr>
            <w:tcW w:w="1721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JEDNORAZOWE ŚWIADCZENIE PIENIĘŻNE W WYSOKOŚCI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300 zł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przyznane na podstawie art. 31 ustawy o pomocy obywatelom Ukrainy</w:t>
              <w:tab/>
              <w:tab/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Kwota środków przekazanych na konto miasta/gminy*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Kwota wydatkowana na realizację zadania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(kol. 3 + 4)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STAN NA 31.12.2022 r.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ab/>
              <w:tab/>
              <w:tab/>
            </w:r>
          </w:p>
        </w:tc>
        <w:tc>
          <w:tcPr>
            <w:tcW w:w="1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w tym z kolumny 2: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kwota wypłaconych świadczeń 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(jedno świadczenie wynosi 300 zł)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STAN NA 31.12.2022 r.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w tym z kolumny 2: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kwota wydatkowana na koszty obsługi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STAN NA 31.12.2022 r.</w:t>
            </w:r>
          </w:p>
        </w:tc>
        <w:tc>
          <w:tcPr>
            <w:tcW w:w="1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Liczba osób, którym zrealizowano świadczenia (narastająco od początku realizacji zadania)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komórka wyliczana (kol. 3/300)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STAN NA 31.12.2022 r.</w:t>
            </w:r>
          </w:p>
        </w:tc>
      </w:tr>
      <w:tr>
        <w:trPr>
          <w:tblHeader w:val="true"/>
          <w:trHeight w:val="150" w:hRule="atLeast"/>
        </w:trPr>
        <w:tc>
          <w:tcPr>
            <w:tcW w:w="1721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14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>
        <w:trPr>
          <w:trHeight w:val="765" w:hRule="atLeast"/>
        </w:trPr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JEDNORAZOWE ŚWIADCZENIE PIENIĘŻNE Z OBSŁUGĄ ZADANIA</w:t>
            </w:r>
          </w:p>
        </w:tc>
        <w:tc>
          <w:tcPr>
            <w:tcW w:w="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85 680,00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85 680,00</w:t>
            </w:r>
          </w:p>
        </w:tc>
        <w:tc>
          <w:tcPr>
            <w:tcW w:w="1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84 000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1 680,00</w:t>
            </w:r>
          </w:p>
        </w:tc>
        <w:tc>
          <w:tcPr>
            <w:tcW w:w="1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280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Świadczenia dla osób, które zapewniły zakwaterowanie i wyżywienie</w:t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Podmioty, w tym osoby fizyczne, które zapewniły zakwaterowanie i wyżywienie obywatelom Ukrainy, przybyłym na terytorium Rzeczypospolitej Polskiej z terytorium Ukrainy w związku z działaniami wojennymi prowadzonymi na terytorium tego państwa oraz obywatelom Ukrainy posiadających Kartę Polaka, którzy wraz z najbliższą rodziną z powodu tych działań wojennych przybyli na terytorium Rzeczypospolitej Polskiej, ubiegały się o świadczenie pieniężne z tego tytułu.</w:t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tbl>
      <w:tblPr>
        <w:tblW w:w="9856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75" w:type="dxa"/>
          <w:left w:w="67" w:type="dxa"/>
          <w:bottom w:w="75" w:type="dxa"/>
          <w:right w:w="75" w:type="dxa"/>
        </w:tblCellMar>
        <w:tblLook w:val="04a0"/>
      </w:tblPr>
      <w:tblGrid>
        <w:gridCol w:w="641"/>
        <w:gridCol w:w="851"/>
        <w:gridCol w:w="709"/>
        <w:gridCol w:w="567"/>
        <w:gridCol w:w="1275"/>
        <w:gridCol w:w="1277"/>
        <w:gridCol w:w="850"/>
        <w:gridCol w:w="708"/>
        <w:gridCol w:w="710"/>
        <w:gridCol w:w="566"/>
        <w:gridCol w:w="1700"/>
      </w:tblGrid>
      <w:tr>
        <w:trPr>
          <w:tblHeader w:val="true"/>
          <w:trHeight w:val="585" w:hRule="atLeast"/>
        </w:trPr>
        <w:tc>
          <w:tcPr>
            <w:tcW w:w="532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Liczba wniosków narastająco od 24.02.2022 do 31.12.2022 r., w tym:         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Liczba podmiotów, którym wypłacono świadczenie narastająco od 24.02.2022 do 31.12.2022 r.          </w:t>
              <w:tab/>
              <w:t xml:space="preserve"> (każdy podmiot liczony 1 raz)     </w:t>
            </w:r>
          </w:p>
        </w:tc>
        <w:tc>
          <w:tcPr>
            <w:tcW w:w="5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Liczba obywateli Ukrainy objętych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wnioskami z art. 13 narastająco od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24.02.2022 do 31.12.2022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(każdy obywatel liczony 1 raz)</w:t>
            </w:r>
          </w:p>
        </w:tc>
        <w:tc>
          <w:tcPr>
            <w:tcW w:w="17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Liczba obywateli Ukrainy, którym zapewniono zakwaterowanie i wyżywienie(dotyczy świadczeń wypłaconych)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narastająco od 24.02.2022 do 31.12.2022 r.</w:t>
              <w:tab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ab/>
              <w:tab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(każdy obywatel liczony 1 raz)</w:t>
            </w:r>
          </w:p>
        </w:tc>
      </w:tr>
      <w:tr>
        <w:trPr>
          <w:tblHeader w:val="true"/>
          <w:trHeight w:val="1950" w:hRule="atLeast"/>
        </w:trPr>
        <w:tc>
          <w:tcPr>
            <w:tcW w:w="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Złożone wnioski - od 24.02.2022 do 31.12.2022 (wszystkie)</w:t>
              <w:tab/>
              <w:tab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Liczba wniosków rozpatrzonych</w:t>
              <w:tab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(komórka wyliczana kol 3 +kol 4+ 5)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(nie więcej niż w kol. 1)</w:t>
              <w:tab/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 przypadku których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dokonano weryfikacji warunków zakwaterowania i wyżywienia w trakcie wizji lokalnej</w:t>
              <w:tab/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pozostałych</w:t>
              <w:tab/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Liczba wniosków w przypadku których wniosek pozostał bez rozpoznania 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z   których wypłacono świadczenie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(nie więcej niż w kol. 2)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Wszystkich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(komórka wyliczana kol 7+ kol 8)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Osoby fizyczne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Podmioty inne niż osoby fizyczne</w:t>
            </w:r>
          </w:p>
        </w:tc>
        <w:tc>
          <w:tcPr>
            <w:tcW w:w="566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14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70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14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blHeader w:val="true"/>
          <w:trHeight w:val="150" w:hRule="atLeast"/>
        </w:trPr>
        <w:tc>
          <w:tcPr>
            <w:tcW w:w="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>
        <w:trPr>
          <w:trHeight w:val="420" w:hRule="atLeast"/>
        </w:trPr>
        <w:tc>
          <w:tcPr>
            <w:tcW w:w="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340</w:t>
            </w:r>
          </w:p>
        </w:tc>
      </w:tr>
    </w:tbl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/>
        <w:drawing>
          <wp:inline distT="0" distB="0" distL="19050" distR="9525">
            <wp:extent cx="1304925" cy="638175"/>
            <wp:effectExtent l="0" t="0" r="0" b="0"/>
            <wp:docPr id="7" name="Obraz2" descr="PROGRAM OPERACYJNY POMOC ŻYWNOŚCIOWA 2014-2020 &amp;#8211; Podprogram 2022, Gminny Ośrodek Pomocy Społecznej w Łopus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2" descr="PROGRAM OPERACYJNY POMOC ŻYWNOŚCIOWA 2014-2020 &amp;#8211; Podprogram 2022, Gminny Ośrodek Pomocy Społecznej w Łopuszn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IntenseQuot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IntenseQuot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PROGRAM OPERACYJNY POMOC ŻYWNOŚCIOWA</w:t>
        <w:br/>
        <w:t>PODPRAGRAM 2021</w:t>
      </w:r>
    </w:p>
    <w:p>
      <w:pPr>
        <w:pStyle w:val="IntenseQuot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Cel Programu to udzielenie wsparcia osobom doświadczającym najgłębszych form ubóstwa poprzez udostępnienie pomocy żywnościowej w formie paczek lub posiłków. Pomoc mogą otrzymywać osoby/rodziny znajdujące się w trudnej sytuacji .</w:t>
      </w:r>
    </w:p>
    <w:p>
      <w:pPr>
        <w:pStyle w:val="Normal"/>
        <w:spacing w:lineRule="auto" w:line="276"/>
        <w:ind w:firstLine="708"/>
        <w:jc w:val="both"/>
        <w:rPr>
          <w:rFonts w:cs="Times New Roman"/>
        </w:rPr>
      </w:pPr>
      <w:r>
        <w:rPr>
          <w:rFonts w:cs="Times New Roman" w:ascii="Times New Roman" w:hAnsi="Times New Roman"/>
        </w:rPr>
        <w:t>Osoby potrzebujące otrzymują artykuły: warzywne i owocowe, skrobiowe, mleczne, mięsne, a także cukier i olej. Osoby potrzebujące mogą także skorzystać z bezpłatnych szkoleń lub warsztatów</w:t>
      </w:r>
      <w:r>
        <w:rPr>
          <w:rFonts w:cs="Times New Roman" w:ascii="Times New Roman" w:hAnsi="Times New Roman"/>
          <w:b/>
          <w:bCs/>
        </w:rPr>
        <w:t> </w:t>
      </w:r>
      <w:r>
        <w:rPr>
          <w:rFonts w:cs="Times New Roman" w:ascii="Times New Roman" w:hAnsi="Times New Roman"/>
        </w:rPr>
        <w:t xml:space="preserve">dotyczących m.in. przygotowywania posiłków, dietetyki oraz zdrowego odżywiania, sprawnego zarządzania budżetem domowym, zapobiegania marnowaniu żywności w celu zwiększenia samodzielności i włączenia społecznego. </w:t>
      </w:r>
      <w:r>
        <w:rPr>
          <w:rFonts w:cs="Times New Roman" w:ascii="Times New Roman" w:hAnsi="Times New Roman"/>
          <w:b/>
          <w:bCs/>
        </w:rPr>
        <w:t xml:space="preserve">W ramach programu Gminny Ośrodek Pomocy Społecznej w Ryglicach wydał ogółem 133 skierowań dla 369 osób </w:t>
      </w:r>
      <w:r>
        <w:rPr>
          <w:rFonts w:cs="Times New Roman" w:ascii="Times New Roman" w:hAnsi="Times New Roman"/>
        </w:rPr>
        <w:t xml:space="preserve">oraz wydano skierowania </w:t>
        <w:br/>
        <w:t>w ramach współpracy dla instytucji/stowarzyszeń zewnętrznych w ilości 88 skierowań dla 303 osób</w:t>
      </w:r>
      <w:r>
        <w:rPr>
          <w:rFonts w:cs="Times New Roman"/>
        </w:rPr>
        <w:t>.</w:t>
      </w:r>
    </w:p>
    <w:p>
      <w:pPr>
        <w:pStyle w:val="Normal"/>
        <w:spacing w:lineRule="auto" w:line="276"/>
        <w:ind w:firstLine="708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76"/>
        <w:ind w:firstLine="708"/>
        <w:jc w:val="center"/>
        <w:rPr>
          <w:rFonts w:cs="Times New Roman"/>
          <w:b/>
          <w:b/>
        </w:rPr>
      </w:pPr>
      <w:r>
        <w:rPr/>
        <w:drawing>
          <wp:inline distT="0" distB="0" distL="19050" distR="0">
            <wp:extent cx="742950" cy="571500"/>
            <wp:effectExtent l="0" t="0" r="0" b="0"/>
            <wp:docPr id="8" name="Obraz3" descr="asys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3" descr="asysten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IntenseQuote"/>
        <w:rPr>
          <w:rFonts w:ascii="Times New Roman" w:hAnsi="Times New Roman" w:cs="Times New Roman"/>
          <w:sz w:val="28"/>
          <w:szCs w:val="28"/>
        </w:rPr>
      </w:pPr>
      <w:r>
        <w:rPr/>
        <w:br/>
      </w:r>
      <w:r>
        <w:rPr>
          <w:rFonts w:cs="Times New Roman" w:ascii="Times New Roman" w:hAnsi="Times New Roman"/>
          <w:sz w:val="28"/>
          <w:szCs w:val="28"/>
        </w:rPr>
        <w:t>ASYSTENT OSOBISTY OSOBY NIEPEŁNOSPRAWNEJ</w:t>
        <w:br/>
        <w:t xml:space="preserve"> –edycja 2022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br/>
      </w:r>
      <w:r>
        <w:rPr>
          <w:rFonts w:cs="Times New Roman" w:ascii="Times New Roman" w:hAnsi="Times New Roman"/>
          <w:sz w:val="24"/>
          <w:szCs w:val="24"/>
        </w:rPr>
        <w:t>Głównym celem Programu  było  wprowadzenie usług asystenta osobistego osoby niepełnosprawnej jako formy ogólnodostępnego wsparcia dla uczestników Programu:</w:t>
      </w:r>
    </w:p>
    <w:p>
      <w:pPr>
        <w:pStyle w:val="Normal"/>
        <w:numPr>
          <w:ilvl w:val="0"/>
          <w:numId w:val="22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dzieci do 16.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</w:t>
        <w:br/>
        <w:t xml:space="preserve"> i edukacji oraz</w:t>
      </w:r>
    </w:p>
    <w:p>
      <w:pPr>
        <w:pStyle w:val="Normal"/>
        <w:numPr>
          <w:ilvl w:val="0"/>
          <w:numId w:val="22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osób niepełnosprawnych posiadających orzeczenie o niepełnosprawności: o stopniu znacznym lub o stopniu umiarkowanym, lub traktowane na równi do wymienionych zgodnie z art. 5 i art. 62 ustawy z dnia 27 sierpnia 1997 r. o rehabilitacji zawodowej </w:t>
        <w:br/>
        <w:t>i społecznej oraz zatrudnianiu osób niepełnosprawnych (Dz. U. z 2021 r. poz. 573).</w:t>
      </w:r>
    </w:p>
    <w:p>
      <w:pPr>
        <w:pStyle w:val="Normal"/>
        <w:spacing w:lineRule="auto" w:line="276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Gminny Ośrodek Pomocy Społecznej w Ryglicach w ramach programu objął wsparciem  5 osób niepełnosprawnych. Koszt zadania 125 205,00 zł</w:t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76"/>
        <w:ind w:firstLine="708"/>
        <w:jc w:val="center"/>
        <w:rPr>
          <w:rFonts w:cs="Times New Roman"/>
        </w:rPr>
      </w:pPr>
      <w:r>
        <w:rPr/>
        <w:drawing>
          <wp:inline distT="0" distB="0" distL="19050" distR="0">
            <wp:extent cx="771525" cy="438150"/>
            <wp:effectExtent l="0" t="0" r="0" b="0"/>
            <wp:docPr id="9" name="Obraz 10" descr="Prace społecznie użyteczne i prace na cele społeczne - Urząd Miasta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10" descr="Prace społecznie użyteczne i prace na cele społeczne - Urząd Miasta Łodz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708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IntenseQuote"/>
        <w:rPr>
          <w:sz w:val="28"/>
          <w:szCs w:val="28"/>
        </w:rPr>
      </w:pPr>
      <w:r>
        <w:rPr>
          <w:sz w:val="28"/>
          <w:szCs w:val="28"/>
        </w:rPr>
        <w:t>PRACE SPOŁECZNIE UŻYTECZNE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Burmistrz Ryglic przekazał Ośrodkowi Pomocy Społecznej całość realizacji zadania związanego z organizowaniem prac społecznie użytecznych w Gminie Ryglice. Wiąże się to z przygotowaniem stosownej dokumentacji (wniosek z załącznikami, tj. plan prac, rodzaj prac, planowana ilość osób, godzin, itd.) dotyczący zawarcia porozumienia pomiędzy Powiatowym Urzędem Pracy w Tarnowie a Gminą Ryglice, rekrutacją i selekcją kandydatów, bieżącym prowadzeniem dokumentacji, prowadzeniem szkoleń bhp dla tych osób. Kompletowano dokumenty (listy obecności, zaświadczenia lekarskie i inne)  oraz sporządzano co miesiąc wnioski o refundację kwoty świadczeń pieniężnych wypłaconych bezrobotnym z tytułu wykonywania prac społecznie użytecznych na terenie Gminy Ryglice łącznie z miesięcznym rozliczeniem ilości godzin przepracowanych przez poszczególnych bezrobotnych. Dokonywana jest organizacja prac oraz kontrola wykonania.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W 2022 roku utworzono 3 miejsca pracy w ramach prac społeczno-użytecznych.</w:t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</w:rPr>
      </w:pPr>
      <w:r>
        <w:rPr/>
        <w:drawing>
          <wp:inline distT="0" distB="0" distL="19050" distR="0">
            <wp:extent cx="857250" cy="647700"/>
            <wp:effectExtent l="0" t="0" r="0" b="0"/>
            <wp:docPr id="10" name="Obraz 19" descr="Opaski bezpieczeństwa dla osób 65+ w ramach programu Korpus Wsparcia  Seniorów. – OPS Obrzy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9" descr="Opaski bezpieczeństwa dla osób 65+ w ramach programu Korpus Wsparcia  Seniorów. – OPS Obrzyck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KORPUS WSPARCIA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Celem programu było zapewnienie usługi wsparcia na rzecz seniorów w wieku 65 lat i więcej przez świadczenie usług wynikających z rozeznanych potrzeb na terenie danej gminy, wpisujących się we wskazane w programie obszary oraz poprawa poczucia bezpieczeństwa oraz możliwości samodzielnego funkcjonowania w miejscu zamieszkania osób starszych przez dostęp do tzw. „opieki na odległość”.</w:t>
      </w:r>
    </w:p>
    <w:p>
      <w:pPr>
        <w:pStyle w:val="Normal"/>
        <w:numPr>
          <w:ilvl w:val="0"/>
          <w:numId w:val="23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Times New Roman" w:hAnsi="Times New Roman" w:eastAsia="Times New Roman" w:cs="Times New Roman"/>
          <w:color w:val="1B1B1B"/>
          <w:sz w:val="24"/>
          <w:szCs w:val="24"/>
          <w:lang w:eastAsia="pl-PL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Gminny Ośrodek Pomocy Społecznej w Ryglicach w ramach programu w 2022 roku  realizował </w:t>
      </w:r>
      <w:r>
        <w:rPr>
          <w:rFonts w:eastAsia="Times New Roman" w:cs="Times New Roman" w:ascii="Times New Roman" w:hAnsi="Times New Roman"/>
          <w:bCs/>
          <w:color w:val="1B1B1B"/>
          <w:sz w:val="24"/>
          <w:szCs w:val="24"/>
          <w:lang w:eastAsia="pl-PL"/>
        </w:rPr>
        <w:t>Moduł II</w:t>
      </w:r>
      <w:r>
        <w:rPr>
          <w:rFonts w:eastAsia="Times New Roman" w:cs="Times New Roman" w:ascii="Times New Roman" w:hAnsi="Times New Roman"/>
          <w:color w:val="1B1B1B"/>
          <w:sz w:val="24"/>
          <w:szCs w:val="24"/>
          <w:lang w:eastAsia="pl-PL"/>
        </w:rPr>
        <w:t xml:space="preserve">, który miał na celu poprawę bezpieczeństwa oraz możliwości samodzielnego funkcjonowania w miejscu zamieszkania osób starszych przez dostęp do tzw. „opieki na odległość”.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 xml:space="preserve">Całkowity koszt  realizacji MODUŁU II programu "Korpus Wsparcia Seniorów" wynosił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43000 zł.</w:t>
      </w:r>
    </w:p>
    <w:p>
      <w:pPr>
        <w:pStyle w:val="Normal"/>
        <w:spacing w:lineRule="auto" w:line="276"/>
        <w:jc w:val="both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ahoma" w:hAnsi="Tahoma" w:eastAsia="Times New Roman" w:cs="Tahoma"/>
          <w:b/>
          <w:b/>
          <w:bCs/>
          <w:color w:val="000000"/>
          <w:sz w:val="21"/>
          <w:szCs w:val="21"/>
          <w:lang w:eastAsia="pl-PL"/>
        </w:rPr>
      </w:pPr>
      <w:r>
        <w:rPr>
          <w:rFonts w:eastAsia="Times New Roman" w:cs="Tahoma" w:ascii="Tahoma" w:hAnsi="Tahoma"/>
          <w:b/>
          <w:bCs/>
          <w:color w:val="000000"/>
          <w:sz w:val="21"/>
          <w:szCs w:val="21"/>
          <w:lang w:eastAsia="pl-PL"/>
        </w:rPr>
        <w:t>Liczba osób objętych wsparciem w ramach MODUŁU II programu "Korpus Wsparcia Seniorów"</w:t>
      </w:r>
    </w:p>
    <w:tbl>
      <w:tblPr>
        <w:tblW w:w="8864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75" w:type="dxa"/>
          <w:left w:w="67" w:type="dxa"/>
          <w:bottom w:w="75" w:type="dxa"/>
          <w:right w:w="75" w:type="dxa"/>
        </w:tblCellMar>
        <w:tblLook w:val="04a0"/>
      </w:tblPr>
      <w:tblGrid>
        <w:gridCol w:w="230"/>
        <w:gridCol w:w="1404"/>
        <w:gridCol w:w="1134"/>
        <w:gridCol w:w="1199"/>
        <w:gridCol w:w="1210"/>
        <w:gridCol w:w="1164"/>
        <w:gridCol w:w="821"/>
        <w:gridCol w:w="991"/>
        <w:gridCol w:w="710"/>
      </w:tblGrid>
      <w:tr>
        <w:trPr>
          <w:tblHeader w:val="true"/>
          <w:trHeight w:val="195" w:hRule="atLeast"/>
        </w:trPr>
        <w:tc>
          <w:tcPr>
            <w:tcW w:w="2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4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Rzeczywista liczba  osób, które przystąpiły do  MODUŁU II programu "Korpus Wsparcia Seniorów"</w:t>
            </w:r>
          </w:p>
        </w:tc>
        <w:tc>
          <w:tcPr>
            <w:tcW w:w="113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liczba opłaconych miesięcznych abonamentów dla wszystkich osób objętych modułem II we wszystkich miesiacach realizacji Programu</w:t>
            </w:r>
          </w:p>
        </w:tc>
        <w:tc>
          <w:tcPr>
            <w:tcW w:w="119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łączna liczba zakupionych opasek bezpieczeństwa do świadczenia usługi opieki na odległość (suma z kol 4 i kol. 5)</w:t>
            </w:r>
          </w:p>
        </w:tc>
        <w:tc>
          <w:tcPr>
            <w:tcW w:w="23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z tego</w:t>
            </w:r>
          </w:p>
        </w:tc>
        <w:tc>
          <w:tcPr>
            <w:tcW w:w="82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Rzeczywista liczba zgłoszeń do dyspozytora przy użyciu opaski bezpieczeństwa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(suma z kol. 7 + kol. 8)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z tego</w:t>
            </w:r>
          </w:p>
        </w:tc>
      </w:tr>
      <w:tr>
        <w:trPr>
          <w:tblHeader w:val="true"/>
          <w:trHeight w:val="2535" w:hRule="atLeast"/>
        </w:trPr>
        <w:tc>
          <w:tcPr>
            <w:tcW w:w="23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14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40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14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13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14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19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14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obsługiwanych przez samorząd gminny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obsługiwanych przez realizatora</w:t>
            </w:r>
          </w:p>
        </w:tc>
        <w:tc>
          <w:tcPr>
            <w:tcW w:w="82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zakończonych udzieleniem wsparcia przez telefon, prośbą o interwencję kogoś z o otoczenia, prośbą o interwencję pracownika ośrodka pomocy społecznej/centrum usług społecznych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zakończonych interwencją służb ratunkowych </w:t>
            </w:r>
          </w:p>
        </w:tc>
      </w:tr>
      <w:tr>
        <w:trPr>
          <w:tblHeader w:val="true"/>
          <w:trHeight w:val="150" w:hRule="atLeast"/>
        </w:trPr>
        <w:tc>
          <w:tcPr>
            <w:tcW w:w="23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14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>
        <w:trPr>
          <w:trHeight w:val="420" w:hRule="atLeast"/>
        </w:trPr>
        <w:tc>
          <w:tcPr>
            <w:tcW w:w="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</w:tbl>
    <w:p>
      <w:pPr>
        <w:pStyle w:val="Normal"/>
        <w:spacing w:lineRule="auto" w:line="276"/>
        <w:jc w:val="both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ind w:firstLine="708"/>
        <w:jc w:val="center"/>
        <w:rPr>
          <w:rFonts w:cs="Times New Roman"/>
          <w:b/>
          <w:b/>
          <w:bCs/>
        </w:rPr>
      </w:pPr>
      <w:r>
        <w:rPr/>
        <w:drawing>
          <wp:inline distT="0" distB="0" distL="19050" distR="0">
            <wp:extent cx="819150" cy="742950"/>
            <wp:effectExtent l="0" t="0" r="0" b="0"/>
            <wp:docPr id="11" name="Obraz 7" descr="https://www.gops-siemkowice.pl/images/Zdjecia_artykuly/praca_socjalna_r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7" descr="https://www.gops-siemkowice.pl/images/Zdjecia_artykuly/praca_socjalna_r25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708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IntenseQuot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PRACA SOCJALNA</w:t>
      </w:r>
    </w:p>
    <w:p>
      <w:pPr>
        <w:pStyle w:val="Normal"/>
        <w:ind w:firstLine="708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Praca socjalna świadczona jest na rzecz poprawy funkcjonowania osób i rodzin w ich środowisku społecznym. Prowadzona jest: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 osobami i rodzinami w celu rozwinięcia lub wzmocnienia ich aktywności </w:t>
        <w:br/>
        <w:t>i samodzielności życiowej;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ze społecznością lokalną w celu zapewnienia współpracy i koordynacji działań instytucji i organizacji istotnych dla zaspokajania potrzeb członków społeczności.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Pracownicy socjalni na co dzień wykonują pracę socjalną, na którą składa się: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pomoc w uzyskiwaniu świadczeń emerytalno – rentowych,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pomoc w uzyskaniu świadczeń z tytułu alimentów,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pomoc w uzyskaniu pozostałych świadczeń z tytułu zabezpieczenia społecznego,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wspieranie w sytuacji pozostawania bez pracy to jest pomoc w nabywaniu umiejętności poszukiwania pracy, pomoc w uzyskaniu możliwości udziału</w:t>
        <w:br/>
        <w:t xml:space="preserve"> w programach i zajęciach aktywizujących, szkoleniach,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pomoc w uzyskiwaniu wsparcia w formie poradnictwa specjalistycznego </w:t>
        <w:br/>
        <w:t>w tym psychologicznego, prawnego,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pomoc w docieraniu do Ośrodka Interwencji Kryzysowej,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pomoc w redagowaniu pism procesowych (alimenty, separacja, rozwód, uznanie dziecka),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zapewnienie usług opiekuńczych  w domu osoby starszej, niepełnosprawnej oraz monitoring świadczonych usług,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sprawienie pogrzebu osobom samotnym,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pomoc w uzyskaniu możliwości pobytu w Dziennych Placówkach Wsparcia dla osób niepełnosprawnych, starszych, dzieci z rodzin niewydolnych wychowawczo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działania interwencyjne w sytuacji osób zaniedbanych, zagrożonych, potrzebujących udzielenia natychmiastowego wsparcia,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pomoc w zapewnieniu opieki całodobowej np. w zakładach opiekuńczo – leczniczych oraz domach pomocy społecznej to jest kierowanie osób do DPS, zakup lekarstw dla osób tego wymagających oraz ścisła współpraca z aptekami w tymże zakresie,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 osób niepełnosprawnych pomoc w ustaleniu  stopnia niepełnosprawności (kompletowanie dokumentacji medycznej), pomoc </w:t>
        <w:br/>
        <w:t>w uzyskaniu sprzętu medyczno – ortopedycznego, pomoc w korzystaniu z ulg, uprawnień dostępu do turnusów rehabilitacyjnych w ramach PEFRON,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osób i rodzin z problemem alkoholowym – mediacje – uświadomienie skutków uzależnienia wobec pozostałych członków rodziny, uczestnictwo w procesie diagnostycznym, motywowanie do podjęcia leczenia, kierowanie na zajęcia profilaktyczno – edukacyjne, kierowanie do Gminnej Komisji Rozwiązywania Problemów Alkoholowych, monitorowanie leczenia odwykowego,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podjęcie działań w celu częściowego lub całkowitego ubezwłasnowolnienia </w:t>
        <w:br/>
        <w:t>i ustanowienia opiekuna prawnego dla osoby wymagającej ze względu na stan zdrowia tego rodzaju interwencji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PRZECIWDZIAŁANIE ROZPOWSZECHNIANIU SIĘ WIRUSA SARS-COV.2.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W związku z ogłoszonym stanem epidemii  GOPS otrzymał nowe zadania. Przez cały ten okres wspieraliśmy osoby przebywające w kwarantannie , które wyraziły chęć udzielenia pomocy. Pracownicy socjalni służyli wsparciem a także pomocą w zorganizowaniu dostarczenia na miejsce kwarantanny niezbędnych artykułów spożywczych a także innych artykułów niezbędnych do prawidłowego funkcjonowania.</w:t>
      </w:r>
    </w:p>
    <w:p>
      <w:pPr>
        <w:pStyle w:val="Normal"/>
        <w:jc w:val="both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sz w:val="28"/>
          <w:szCs w:val="24"/>
        </w:rPr>
      </w:pPr>
      <w:r>
        <w:rPr>
          <w:b/>
          <w:bCs/>
          <w:sz w:val="28"/>
          <w:szCs w:val="24"/>
        </w:rPr>
      </w:r>
    </w:p>
    <w:p>
      <w:pPr>
        <w:pStyle w:val="IntenseQuot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Dział świadczeń rodzinnych i funduszu alimentacyjnego</w:t>
      </w:r>
    </w:p>
    <w:p>
      <w:pPr>
        <w:pStyle w:val="ListParagraph"/>
        <w:shd w:val="clear" w:color="auto" w:fill="FFFFFF"/>
        <w:spacing w:lineRule="auto" w:line="360"/>
        <w:ind w:left="426" w:hanging="0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ListParagraph"/>
        <w:shd w:val="clear" w:color="auto" w:fill="FFFFFF"/>
        <w:spacing w:lineRule="auto" w:line="360"/>
        <w:ind w:left="426" w:hanging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Wydatki na świadczenia </w:t>
      </w:r>
    </w:p>
    <w:p>
      <w:pPr>
        <w:pStyle w:val="ListParagraph"/>
        <w:shd w:val="clear" w:color="auto" w:fill="FFFFFF"/>
        <w:spacing w:lineRule="auto" w:line="360"/>
        <w:ind w:left="426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ListParagraph"/>
        <w:widowControl w:val="false"/>
        <w:numPr>
          <w:ilvl w:val="0"/>
          <w:numId w:val="3"/>
        </w:numPr>
        <w:shd w:val="clear" w:color="auto" w:fill="FFFFFF"/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Stypendia i zasiłki szkolne –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90 634,00</w:t>
      </w:r>
      <w:r>
        <w:rPr>
          <w:rFonts w:cs="Times New Roman" w:ascii="Times New Roman" w:hAnsi="Times New Roman"/>
          <w:bCs/>
          <w:sz w:val="24"/>
          <w:szCs w:val="24"/>
        </w:rPr>
        <w:t xml:space="preserve"> zł</w:t>
      </w:r>
    </w:p>
    <w:p>
      <w:pPr>
        <w:pStyle w:val="ListParagraph"/>
        <w:widowControl w:val="false"/>
        <w:numPr>
          <w:ilvl w:val="0"/>
          <w:numId w:val="3"/>
        </w:numPr>
        <w:shd w:val="clear" w:color="auto" w:fill="FFFFFF"/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Świadczenia rodzinne –3921586,56 zł </w:t>
      </w:r>
    </w:p>
    <w:p>
      <w:pPr>
        <w:pStyle w:val="ListParagraph"/>
        <w:widowControl w:val="false"/>
        <w:numPr>
          <w:ilvl w:val="0"/>
          <w:numId w:val="3"/>
        </w:numPr>
        <w:shd w:val="clear" w:color="auto" w:fill="FFFFFF"/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Fundusz Alimentacyjny –162249,47 zł</w:t>
      </w:r>
    </w:p>
    <w:p>
      <w:pPr>
        <w:pStyle w:val="ListParagraph"/>
        <w:widowControl w:val="false"/>
        <w:numPr>
          <w:ilvl w:val="0"/>
          <w:numId w:val="3"/>
        </w:numPr>
        <w:shd w:val="clear" w:color="auto" w:fill="FFFFFF"/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Zasiłek dla opiekuna – 39660,00 zł</w:t>
      </w:r>
    </w:p>
    <w:p>
      <w:pPr>
        <w:pStyle w:val="ListParagraph"/>
        <w:widowControl w:val="false"/>
        <w:numPr>
          <w:ilvl w:val="0"/>
          <w:numId w:val="3"/>
        </w:numPr>
        <w:shd w:val="clear" w:color="auto" w:fill="FFFFFF"/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Świadczenie „Za życiem” – 4000,00 zł</w:t>
      </w:r>
    </w:p>
    <w:p>
      <w:pPr>
        <w:pStyle w:val="ListParagraph"/>
        <w:widowControl w:val="false"/>
        <w:numPr>
          <w:ilvl w:val="0"/>
          <w:numId w:val="3"/>
        </w:numPr>
        <w:shd w:val="clear" w:color="auto" w:fill="FFFFFF"/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Składki na ubezpieczenie społeczne (za osoby pobierające świadczenia opiekuńcze) –249166,85 zł</w:t>
      </w:r>
    </w:p>
    <w:p>
      <w:pPr>
        <w:pStyle w:val="ListParagraph"/>
        <w:widowControl w:val="false"/>
        <w:numPr>
          <w:ilvl w:val="0"/>
          <w:numId w:val="3"/>
        </w:numPr>
        <w:shd w:val="clear" w:color="auto" w:fill="FFFFFF"/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Składki zdrowotne (za osoby pobierające świadczenia opiekuńcze) –22784,57 zł</w:t>
      </w:r>
    </w:p>
    <w:p>
      <w:pPr>
        <w:pStyle w:val="ListParagraph"/>
        <w:widowControl w:val="false"/>
        <w:numPr>
          <w:ilvl w:val="1"/>
          <w:numId w:val="3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Obsługa świadczeń rodzinnych, zasiłku dla opiekuna, funduszu alimentacyjnego, świadczenia „Za życiem” – 129929,74 zł</w:t>
      </w:r>
    </w:p>
    <w:p>
      <w:pPr>
        <w:pStyle w:val="ListParagraph"/>
        <w:widowControl w:val="false"/>
        <w:numPr>
          <w:ilvl w:val="0"/>
          <w:numId w:val="3"/>
        </w:numPr>
        <w:shd w:val="clear" w:color="auto" w:fill="FFFFFF"/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Świadczenie wychowawcze –5443369,24 zł  </w:t>
      </w:r>
    </w:p>
    <w:p>
      <w:pPr>
        <w:pStyle w:val="ListParagraph"/>
        <w:widowControl w:val="false"/>
        <w:numPr>
          <w:ilvl w:val="1"/>
          <w:numId w:val="3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Obsługa świadczenia wychowawcze – 18022,59 zł </w:t>
      </w:r>
    </w:p>
    <w:p>
      <w:pPr>
        <w:pStyle w:val="ListParagraph"/>
        <w:widowControl w:val="false"/>
        <w:numPr>
          <w:ilvl w:val="0"/>
          <w:numId w:val="3"/>
        </w:numPr>
        <w:shd w:val="clear" w:color="auto" w:fill="FFFFFF"/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Dodatek osłonowy – 1430555,54 zł</w:t>
      </w:r>
    </w:p>
    <w:p>
      <w:pPr>
        <w:pStyle w:val="ListParagraph"/>
        <w:widowControl w:val="false"/>
        <w:numPr>
          <w:ilvl w:val="1"/>
          <w:numId w:val="3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Koszty obsługi (dodatek osłonowy) – 25231,16 </w:t>
      </w:r>
    </w:p>
    <w:p>
      <w:pPr>
        <w:pStyle w:val="ListParagraph"/>
        <w:widowControl w:val="false"/>
        <w:numPr>
          <w:ilvl w:val="0"/>
          <w:numId w:val="3"/>
        </w:numPr>
        <w:shd w:val="clear" w:color="auto" w:fill="FFFFFF"/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Dodatek węglowy – 5130000,00 zł</w:t>
      </w:r>
    </w:p>
    <w:p>
      <w:pPr>
        <w:pStyle w:val="ListParagraph"/>
        <w:widowControl w:val="false"/>
        <w:numPr>
          <w:ilvl w:val="1"/>
          <w:numId w:val="3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Koszty obsługi (dodatek węglowy) – 102600,00 zł</w:t>
      </w:r>
    </w:p>
    <w:p>
      <w:pPr>
        <w:pStyle w:val="ListParagraph"/>
        <w:widowControl w:val="false"/>
        <w:numPr>
          <w:ilvl w:val="0"/>
          <w:numId w:val="3"/>
        </w:numPr>
        <w:shd w:val="clear" w:color="auto" w:fill="FFFFFF"/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Dodatek do niektórych źródeł ciepła – 627000,00 zł</w:t>
      </w:r>
    </w:p>
    <w:p>
      <w:pPr>
        <w:pStyle w:val="ListParagraph"/>
        <w:widowControl w:val="false"/>
        <w:numPr>
          <w:ilvl w:val="1"/>
          <w:numId w:val="3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Koszty obsługi (dodatek do niektórych źródeł ciepła) – 12540,00 zł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Wydane decyzje administracyjne/informacje o przyznaniu świadczeń</w:t>
      </w:r>
    </w:p>
    <w:p>
      <w:pPr>
        <w:pStyle w:val="ListParagraph"/>
        <w:widowControl w:val="false"/>
        <w:numPr>
          <w:ilvl w:val="0"/>
          <w:numId w:val="4"/>
        </w:numPr>
        <w:shd w:val="clear" w:color="auto" w:fill="FFFFFF"/>
        <w:spacing w:lineRule="auto" w:line="360" w:before="0" w:after="0"/>
        <w:ind w:left="426" w:hanging="426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Stypendia szkolne i zasiłki szkolne –  </w:t>
      </w:r>
      <w:bookmarkStart w:id="2" w:name="_GoBack"/>
      <w:bookmarkEnd w:id="2"/>
      <w:r>
        <w:rPr>
          <w:rFonts w:cs="Times New Roman" w:ascii="Times New Roman" w:hAnsi="Times New Roman"/>
          <w:b/>
          <w:bCs/>
          <w:sz w:val="24"/>
          <w:szCs w:val="24"/>
        </w:rPr>
        <w:t>91 w tym:</w:t>
      </w:r>
    </w:p>
    <w:p>
      <w:pPr>
        <w:pStyle w:val="ListParagraph"/>
        <w:shd w:val="clear" w:color="auto" w:fill="FFFFFF"/>
        <w:spacing w:lineRule="auto" w:line="360"/>
        <w:ind w:left="426" w:hanging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- zasiłki szkolne –4 (przyznanie)</w:t>
      </w:r>
    </w:p>
    <w:p>
      <w:pPr>
        <w:pStyle w:val="ListParagraph"/>
        <w:widowControl w:val="false"/>
        <w:numPr>
          <w:ilvl w:val="0"/>
          <w:numId w:val="4"/>
        </w:numPr>
        <w:shd w:val="clear" w:color="auto" w:fill="FFFFFF"/>
        <w:spacing w:lineRule="auto" w:line="360" w:before="0" w:after="0"/>
        <w:ind w:left="426" w:hanging="426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Świadczenia rodzinne, świadczenia opiekuńcze, świadczenia rodzicielskie, jednorazowa zapomoga z tytułu urodzenia dziecka – 1001 w tym:</w:t>
      </w:r>
    </w:p>
    <w:p>
      <w:pPr>
        <w:pStyle w:val="ListParagraph"/>
        <w:shd w:val="clear" w:color="auto" w:fill="FFFFFF"/>
        <w:spacing w:lineRule="auto" w:line="360"/>
        <w:ind w:left="426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przyznanie świadczeń – 728</w:t>
      </w:r>
    </w:p>
    <w:p>
      <w:pPr>
        <w:pStyle w:val="ListParagraph"/>
        <w:shd w:val="clear" w:color="auto" w:fill="FFFFFF"/>
        <w:spacing w:lineRule="auto" w:line="360"/>
        <w:ind w:left="426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odmowa świadczeń – 158</w:t>
      </w:r>
    </w:p>
    <w:p>
      <w:pPr>
        <w:pStyle w:val="ListParagraph"/>
        <w:shd w:val="clear" w:color="auto" w:fill="FFFFFF"/>
        <w:spacing w:lineRule="auto" w:line="360"/>
        <w:ind w:left="426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uchylenie świadczeń  - 69</w:t>
      </w:r>
    </w:p>
    <w:p>
      <w:pPr>
        <w:pStyle w:val="ListParagraph"/>
        <w:shd w:val="clear" w:color="auto" w:fill="FFFFFF"/>
        <w:spacing w:lineRule="auto" w:line="360"/>
        <w:ind w:left="426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żądanie zwrotu/rozłożenie na raty nienależnie pobranych świadczeń - 46</w:t>
      </w:r>
    </w:p>
    <w:p>
      <w:pPr>
        <w:pStyle w:val="ListParagraph"/>
        <w:widowControl w:val="false"/>
        <w:numPr>
          <w:ilvl w:val="0"/>
          <w:numId w:val="4"/>
        </w:numPr>
        <w:shd w:val="clear" w:color="auto" w:fill="FFFFFF"/>
        <w:spacing w:lineRule="auto" w:line="360" w:before="0" w:after="0"/>
        <w:ind w:left="426" w:hanging="426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Świadczenie wychowawcze – 117 w tym:</w:t>
      </w:r>
    </w:p>
    <w:p>
      <w:pPr>
        <w:pStyle w:val="ListParagraph"/>
        <w:shd w:val="clear" w:color="auto" w:fill="FFFFFF"/>
        <w:spacing w:lineRule="auto" w:line="360"/>
        <w:ind w:left="426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przyznanie świadczeń – 44</w:t>
      </w:r>
    </w:p>
    <w:p>
      <w:pPr>
        <w:pStyle w:val="ListParagraph"/>
        <w:shd w:val="clear" w:color="auto" w:fill="FFFFFF"/>
        <w:spacing w:lineRule="auto" w:line="360"/>
        <w:ind w:left="426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odmowa świadczeń – 35</w:t>
      </w:r>
    </w:p>
    <w:p>
      <w:pPr>
        <w:pStyle w:val="ListParagraph"/>
        <w:shd w:val="clear" w:color="auto" w:fill="FFFFFF"/>
        <w:spacing w:lineRule="auto" w:line="360"/>
        <w:ind w:left="426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uchylenie świadczeń – 28</w:t>
      </w:r>
    </w:p>
    <w:p>
      <w:pPr>
        <w:pStyle w:val="ListParagraph"/>
        <w:shd w:val="clear" w:color="auto" w:fill="FFFFFF"/>
        <w:spacing w:lineRule="auto" w:line="360"/>
        <w:ind w:left="426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- żądanie zwrotu/rozłożenie na raty nienależnie pobranych świadczeń – 3</w:t>
      </w:r>
    </w:p>
    <w:p>
      <w:pPr>
        <w:pStyle w:val="ListParagraph"/>
        <w:shd w:val="clear" w:color="auto" w:fill="FFFFFF"/>
        <w:spacing w:lineRule="auto" w:line="360"/>
        <w:ind w:left="426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postanowienia - 3</w:t>
      </w:r>
    </w:p>
    <w:p>
      <w:pPr>
        <w:pStyle w:val="ListParagraph"/>
        <w:widowControl w:val="false"/>
        <w:numPr>
          <w:ilvl w:val="0"/>
          <w:numId w:val="4"/>
        </w:numPr>
        <w:shd w:val="clear" w:color="auto" w:fill="FFFFFF"/>
        <w:spacing w:lineRule="auto" w:line="360" w:before="0" w:after="0"/>
        <w:ind w:left="426" w:hanging="426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Fundusz alimentacyjny – 30 w tym:</w:t>
      </w:r>
    </w:p>
    <w:p>
      <w:pPr>
        <w:pStyle w:val="ListParagraph"/>
        <w:shd w:val="clear" w:color="auto" w:fill="FFFFFF"/>
        <w:spacing w:lineRule="auto" w:line="360"/>
        <w:ind w:left="426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przyznanie świadczeń – 28</w:t>
      </w:r>
    </w:p>
    <w:p>
      <w:pPr>
        <w:pStyle w:val="ListParagraph"/>
        <w:shd w:val="clear" w:color="auto" w:fill="FFFFFF"/>
        <w:spacing w:lineRule="auto" w:line="360"/>
        <w:ind w:left="426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uchylenie świadczeń – 2</w:t>
      </w:r>
    </w:p>
    <w:p>
      <w:pPr>
        <w:pStyle w:val="ListParagraph"/>
        <w:shd w:val="clear" w:color="auto" w:fill="FFFFFF"/>
        <w:spacing w:lineRule="auto" w:line="360"/>
        <w:ind w:left="426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żądanie zwrotu/rozłożenie na raty nienależnie pobranych świadczeń - 0</w:t>
      </w:r>
    </w:p>
    <w:p>
      <w:pPr>
        <w:pStyle w:val="ListParagraph"/>
        <w:widowControl w:val="false"/>
        <w:numPr>
          <w:ilvl w:val="0"/>
          <w:numId w:val="4"/>
        </w:numPr>
        <w:shd w:val="clear" w:color="auto" w:fill="FFFFFF"/>
        <w:spacing w:lineRule="auto" w:line="360" w:before="0" w:after="0"/>
        <w:ind w:left="426" w:hanging="426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Świadczenie „Za życiem” – 1</w:t>
      </w:r>
    </w:p>
    <w:p>
      <w:pPr>
        <w:pStyle w:val="ListParagraph"/>
        <w:widowControl w:val="false"/>
        <w:numPr>
          <w:ilvl w:val="0"/>
          <w:numId w:val="4"/>
        </w:numPr>
        <w:shd w:val="clear" w:color="auto" w:fill="FFFFFF"/>
        <w:spacing w:lineRule="auto" w:line="360" w:before="0" w:after="0"/>
        <w:ind w:left="426" w:hanging="426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Dodatek węglowy –2229 w tym:</w:t>
      </w:r>
    </w:p>
    <w:p>
      <w:pPr>
        <w:pStyle w:val="ListParagraph"/>
        <w:shd w:val="clear" w:color="auto" w:fill="FFFFFF"/>
        <w:spacing w:lineRule="auto" w:line="360"/>
        <w:ind w:left="426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przyznanie świadczeń – 1710</w:t>
      </w:r>
    </w:p>
    <w:p>
      <w:pPr>
        <w:pStyle w:val="ListParagraph"/>
        <w:shd w:val="clear" w:color="auto" w:fill="FFFFFF"/>
        <w:spacing w:lineRule="auto" w:line="360"/>
        <w:ind w:left="426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odmowa świadczeń – 199</w:t>
      </w:r>
    </w:p>
    <w:p>
      <w:pPr>
        <w:pStyle w:val="ListParagraph"/>
        <w:shd w:val="clear" w:color="auto" w:fill="FFFFFF"/>
        <w:spacing w:lineRule="auto" w:line="360"/>
        <w:ind w:left="426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uchylenie świadczeń  - 2</w:t>
      </w:r>
    </w:p>
    <w:p>
      <w:pPr>
        <w:pStyle w:val="ListParagraph"/>
        <w:shd w:val="clear" w:color="auto" w:fill="FFFFFF"/>
        <w:spacing w:lineRule="auto" w:line="360"/>
        <w:ind w:left="426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żądanie zwrotu/rozłożenie na raty nienależnie pobranych świadczeń – 2</w:t>
      </w:r>
    </w:p>
    <w:p>
      <w:pPr>
        <w:pStyle w:val="ListParagraph"/>
        <w:shd w:val="clear" w:color="auto" w:fill="FFFFFF"/>
        <w:spacing w:lineRule="auto" w:line="360"/>
        <w:ind w:left="426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zawiadomienie o pozostawieniu wniosku bez rozpoznania – 289</w:t>
      </w:r>
    </w:p>
    <w:p>
      <w:pPr>
        <w:pStyle w:val="ListParagraph"/>
        <w:shd w:val="clear" w:color="auto" w:fill="FFFFFF"/>
        <w:spacing w:lineRule="auto" w:line="360"/>
        <w:ind w:left="426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postanowienia o umorzeniu postępowania – 27</w:t>
      </w:r>
    </w:p>
    <w:p>
      <w:pPr>
        <w:pStyle w:val="ListParagraph"/>
        <w:widowControl w:val="false"/>
        <w:numPr>
          <w:ilvl w:val="0"/>
          <w:numId w:val="4"/>
        </w:numPr>
        <w:shd w:val="clear" w:color="auto" w:fill="FFFFFF"/>
        <w:spacing w:lineRule="auto" w:line="360" w:before="0" w:after="0"/>
        <w:ind w:left="426" w:hanging="426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Dodatek do źródeł ciepła  – 498 w tym:</w:t>
      </w:r>
    </w:p>
    <w:p>
      <w:pPr>
        <w:pStyle w:val="ListParagraph"/>
        <w:shd w:val="clear" w:color="auto" w:fill="FFFFFF"/>
        <w:spacing w:lineRule="auto" w: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przyznanie świadczeń – 475</w:t>
      </w:r>
    </w:p>
    <w:p>
      <w:pPr>
        <w:pStyle w:val="ListParagraph"/>
        <w:shd w:val="clear" w:color="auto" w:fill="FFFFFF"/>
        <w:spacing w:lineRule="auto" w: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odmowa świadczeń – 11</w:t>
      </w:r>
    </w:p>
    <w:p>
      <w:pPr>
        <w:pStyle w:val="ListParagraph"/>
        <w:shd w:val="clear" w:color="auto" w:fill="FFFFFF"/>
        <w:spacing w:lineRule="auto" w: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postanowienia o umorzeniu postępowania – 12</w:t>
      </w:r>
    </w:p>
    <w:p>
      <w:pPr>
        <w:pStyle w:val="ListParagraph"/>
        <w:widowControl w:val="false"/>
        <w:numPr>
          <w:ilvl w:val="0"/>
          <w:numId w:val="4"/>
        </w:numPr>
        <w:shd w:val="clear" w:color="auto" w:fill="FFFFFF"/>
        <w:spacing w:lineRule="auto" w:line="360" w:before="0" w:after="0"/>
        <w:ind w:left="426" w:hanging="426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Dodatek osłonowy  – 2039 w tym:</w:t>
      </w:r>
    </w:p>
    <w:p>
      <w:pPr>
        <w:pStyle w:val="ListParagraph"/>
        <w:shd w:val="clear" w:color="auto" w:fill="FFFFFF"/>
        <w:spacing w:lineRule="auto" w: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przyznanie świadczeń – 1986</w:t>
      </w:r>
    </w:p>
    <w:p>
      <w:pPr>
        <w:pStyle w:val="ListParagraph"/>
        <w:shd w:val="clear" w:color="auto" w:fill="FFFFFF"/>
        <w:spacing w:lineRule="auto" w: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odmowa świadczeń – 44</w:t>
      </w:r>
    </w:p>
    <w:p>
      <w:pPr>
        <w:pStyle w:val="ListParagraph"/>
        <w:shd w:val="clear" w:color="auto" w:fill="FFFFFF"/>
        <w:spacing w:lineRule="auto" w: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- postanowienia o umorzeniu postępowania –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Liczba świadczeń/ liczba osób </w:t>
      </w:r>
    </w:p>
    <w:tbl>
      <w:tblPr>
        <w:tblStyle w:val="Tabela-Siatka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67"/>
        <w:gridCol w:w="3094"/>
        <w:gridCol w:w="3027"/>
      </w:tblGrid>
      <w:tr>
        <w:trPr/>
        <w:tc>
          <w:tcPr>
            <w:tcW w:w="31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Rodzaj świadczenia</w:t>
            </w:r>
          </w:p>
        </w:tc>
        <w:tc>
          <w:tcPr>
            <w:tcW w:w="3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Liczba świadczeń</w:t>
            </w:r>
          </w:p>
        </w:tc>
        <w:tc>
          <w:tcPr>
            <w:tcW w:w="30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Liczba osób</w:t>
            </w:r>
          </w:p>
        </w:tc>
      </w:tr>
      <w:tr>
        <w:trPr/>
        <w:tc>
          <w:tcPr>
            <w:tcW w:w="31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Zasiłek rodzinny wraz z dodatkami</w:t>
            </w:r>
          </w:p>
        </w:tc>
        <w:tc>
          <w:tcPr>
            <w:tcW w:w="3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10301</w:t>
            </w:r>
          </w:p>
        </w:tc>
        <w:tc>
          <w:tcPr>
            <w:tcW w:w="30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1086</w:t>
            </w:r>
          </w:p>
        </w:tc>
      </w:tr>
      <w:tr>
        <w:trPr/>
        <w:tc>
          <w:tcPr>
            <w:tcW w:w="31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Jednorazowa zapomoga z tytułu urodzenia dziecka</w:t>
            </w:r>
          </w:p>
        </w:tc>
        <w:tc>
          <w:tcPr>
            <w:tcW w:w="3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0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</w:t>
            </w:r>
          </w:p>
        </w:tc>
      </w:tr>
      <w:tr>
        <w:trPr/>
        <w:tc>
          <w:tcPr>
            <w:tcW w:w="31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Świadczenie rodzicielskie</w:t>
            </w:r>
          </w:p>
        </w:tc>
        <w:tc>
          <w:tcPr>
            <w:tcW w:w="3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30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</w:tr>
      <w:tr>
        <w:trPr/>
        <w:tc>
          <w:tcPr>
            <w:tcW w:w="31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Świadczenie pielęgnacyjne</w:t>
            </w:r>
          </w:p>
        </w:tc>
        <w:tc>
          <w:tcPr>
            <w:tcW w:w="3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30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</w:p>
        </w:tc>
      </w:tr>
      <w:tr>
        <w:trPr/>
        <w:tc>
          <w:tcPr>
            <w:tcW w:w="31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Specjalny zasiłek opiekuńczy</w:t>
            </w:r>
          </w:p>
        </w:tc>
        <w:tc>
          <w:tcPr>
            <w:tcW w:w="3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0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31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Zasiłek dla opiekuna</w:t>
            </w:r>
          </w:p>
        </w:tc>
        <w:tc>
          <w:tcPr>
            <w:tcW w:w="3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0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31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Zasiłek pielęgnacyjny</w:t>
            </w:r>
          </w:p>
        </w:tc>
        <w:tc>
          <w:tcPr>
            <w:tcW w:w="3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0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203</w:t>
            </w:r>
          </w:p>
        </w:tc>
      </w:tr>
      <w:tr>
        <w:trPr/>
        <w:tc>
          <w:tcPr>
            <w:tcW w:w="31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Świadczenie „Za życiem”</w:t>
            </w:r>
          </w:p>
        </w:tc>
        <w:tc>
          <w:tcPr>
            <w:tcW w:w="3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1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Fundusz alimentacyjny</w:t>
            </w:r>
          </w:p>
        </w:tc>
        <w:tc>
          <w:tcPr>
            <w:tcW w:w="3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30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/>
        <w:tc>
          <w:tcPr>
            <w:tcW w:w="31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Świadczenie wychowawcze</w:t>
            </w:r>
          </w:p>
        </w:tc>
        <w:tc>
          <w:tcPr>
            <w:tcW w:w="3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10987</w:t>
            </w:r>
          </w:p>
        </w:tc>
        <w:tc>
          <w:tcPr>
            <w:tcW w:w="30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1227</w:t>
            </w:r>
          </w:p>
        </w:tc>
      </w:tr>
      <w:tr>
        <w:trPr/>
        <w:tc>
          <w:tcPr>
            <w:tcW w:w="31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Dodatek węglowy</w:t>
            </w:r>
          </w:p>
        </w:tc>
        <w:tc>
          <w:tcPr>
            <w:tcW w:w="3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1710</w:t>
            </w:r>
          </w:p>
        </w:tc>
        <w:tc>
          <w:tcPr>
            <w:tcW w:w="30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1710</w:t>
            </w:r>
          </w:p>
        </w:tc>
      </w:tr>
      <w:tr>
        <w:trPr/>
        <w:tc>
          <w:tcPr>
            <w:tcW w:w="31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Dodatek do źródeł ciepła</w:t>
            </w:r>
          </w:p>
        </w:tc>
        <w:tc>
          <w:tcPr>
            <w:tcW w:w="3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30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475</w:t>
            </w:r>
          </w:p>
        </w:tc>
      </w:tr>
      <w:tr>
        <w:trPr/>
        <w:tc>
          <w:tcPr>
            <w:tcW w:w="31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Dodatek osłonowy</w:t>
            </w:r>
          </w:p>
        </w:tc>
        <w:tc>
          <w:tcPr>
            <w:tcW w:w="3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30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1986</w:t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KARTA DUŻEJ RODZINY </w:t>
      </w:r>
    </w:p>
    <w:p>
      <w:pPr>
        <w:pStyle w:val="ListParagraph"/>
        <w:widowControl w:val="false"/>
        <w:numPr>
          <w:ilvl w:val="0"/>
          <w:numId w:val="5"/>
        </w:numPr>
        <w:shd w:val="clear" w:color="auto" w:fill="FFFFFF"/>
        <w:spacing w:lineRule="auto" w:line="360" w:before="0" w:after="0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Liczba rodzin (nowych) - 21</w:t>
      </w:r>
    </w:p>
    <w:p>
      <w:pPr>
        <w:pStyle w:val="ListParagraph"/>
        <w:widowControl w:val="false"/>
        <w:numPr>
          <w:ilvl w:val="0"/>
          <w:numId w:val="5"/>
        </w:numPr>
        <w:shd w:val="clear" w:color="auto" w:fill="FFFFFF"/>
        <w:spacing w:lineRule="auto" w:line="360" w:before="0" w:after="0"/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Liczba osób, którym przyznano Kartę – 365</w:t>
      </w:r>
    </w:p>
    <w:p>
      <w:pPr>
        <w:pStyle w:val="ListParagraph"/>
        <w:widowControl w:val="false"/>
        <w:numPr>
          <w:ilvl w:val="0"/>
          <w:numId w:val="5"/>
        </w:numPr>
        <w:shd w:val="clear" w:color="auto" w:fill="FFFFFF"/>
        <w:spacing w:lineRule="auto" w:line="360" w:before="0"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Liczba wniosków o duplikat karty – 3</w:t>
      </w:r>
    </w:p>
    <w:p>
      <w:pPr>
        <w:pStyle w:val="ListParagraph"/>
        <w:widowControl w:val="false"/>
        <w:numPr>
          <w:ilvl w:val="0"/>
          <w:numId w:val="5"/>
        </w:numPr>
        <w:shd w:val="clear" w:color="auto" w:fill="FFFFFF"/>
        <w:spacing w:lineRule="auto" w:line="360" w:before="0"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Liczba wniosków o przedłużenie karty oraz nowy członek rodziny  - 42</w:t>
      </w:r>
    </w:p>
    <w:p>
      <w:pPr>
        <w:pStyle w:val="ListParagraph"/>
        <w:widowControl w:val="false"/>
        <w:numPr>
          <w:ilvl w:val="0"/>
          <w:numId w:val="5"/>
        </w:numPr>
        <w:shd w:val="clear" w:color="auto" w:fill="FFFFFF"/>
        <w:spacing w:lineRule="auto" w:line="360" w:before="0" w:after="0"/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Liczba rodzin – wnioski dla rodziny składającej się tylko z rodziców - 113</w:t>
      </w:r>
    </w:p>
    <w:p>
      <w:pPr>
        <w:pStyle w:val="Normal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Korespondencja</w:t>
      </w:r>
    </w:p>
    <w:p>
      <w:pPr>
        <w:pStyle w:val="ListParagraph"/>
        <w:widowControl w:val="false"/>
        <w:numPr>
          <w:ilvl w:val="0"/>
          <w:numId w:val="4"/>
        </w:numPr>
        <w:shd w:val="clear" w:color="auto" w:fill="FFFFFF"/>
        <w:spacing w:lineRule="auto" w:line="360" w:before="0" w:after="0"/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Ilość wydanych zaświadczeń – 216</w:t>
      </w:r>
    </w:p>
    <w:p>
      <w:pPr>
        <w:pStyle w:val="ListParagraph"/>
        <w:widowControl w:val="false"/>
        <w:numPr>
          <w:ilvl w:val="0"/>
          <w:numId w:val="4"/>
        </w:numPr>
        <w:shd w:val="clear" w:color="auto" w:fill="FFFFFF"/>
        <w:spacing w:lineRule="auto" w:line="360" w:before="0" w:after="0"/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Korespondencja wychodząca – 1080</w:t>
      </w:r>
    </w:p>
    <w:p>
      <w:pPr>
        <w:pStyle w:val="ListParagraph"/>
        <w:widowControl w:val="false"/>
        <w:numPr>
          <w:ilvl w:val="0"/>
          <w:numId w:val="4"/>
        </w:numPr>
        <w:shd w:val="clear" w:color="auto" w:fill="FFFFFF"/>
        <w:spacing w:lineRule="auto" w:line="360" w:before="0" w:after="0"/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Liczba zawiadomień – 747</w:t>
      </w:r>
    </w:p>
    <w:p>
      <w:pPr>
        <w:pStyle w:val="ListParagraph"/>
        <w:widowControl w:val="false"/>
        <w:numPr>
          <w:ilvl w:val="0"/>
          <w:numId w:val="4"/>
        </w:numPr>
        <w:shd w:val="clear" w:color="auto" w:fill="FFFFFF"/>
        <w:spacing w:lineRule="auto" w:line="360" w:before="0" w:after="0"/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Liczba postanowień – 30</w:t>
      </w:r>
    </w:p>
    <w:p>
      <w:pPr>
        <w:pStyle w:val="ListParagraph"/>
        <w:widowControl w:val="false"/>
        <w:numPr>
          <w:ilvl w:val="0"/>
          <w:numId w:val="4"/>
        </w:numPr>
        <w:shd w:val="clear" w:color="auto" w:fill="FFFFFF"/>
        <w:spacing w:lineRule="auto" w:line="360" w:before="0" w:after="0"/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Zaświadczenia Czyste Powietrze - 2</w:t>
      </w:r>
    </w:p>
    <w:p>
      <w:pPr>
        <w:pStyle w:val="Normal"/>
        <w:jc w:val="both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</w:rPr>
      </w:pPr>
      <w:r>
        <w:rPr/>
        <w:drawing>
          <wp:inline distT="0" distB="0" distL="19050" distR="9525">
            <wp:extent cx="1171575" cy="876300"/>
            <wp:effectExtent l="0" t="0" r="0" b="0"/>
            <wp:docPr id="12" name="Obraz5" descr="zid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5" descr="zidpr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IntenseQuot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SPRAWOZDANIE Z DZIAŁALNOŚCI</w:t>
      </w:r>
    </w:p>
    <w:p>
      <w:pPr>
        <w:pStyle w:val="IntenseQuot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ZESPOŁU INTERDYSCYPLINARNEGO DO SPRAW PRZECIWDZIAŁANIA</w:t>
      </w:r>
    </w:p>
    <w:p>
      <w:pPr>
        <w:pStyle w:val="IntenseQuot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PRZEMOCY W RODZINIE W 2022 ROK.</w:t>
      </w:r>
    </w:p>
    <w:p>
      <w:pPr>
        <w:pStyle w:val="Standard"/>
        <w:spacing w:lineRule="auto" w:line="360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            </w:t>
      </w:r>
      <w:r>
        <w:rPr>
          <w:rFonts w:cs="Times New Roman"/>
          <w:b/>
          <w:bCs/>
        </w:rPr>
        <w:t xml:space="preserve">Zespół Interdyscyplinarny </w:t>
      </w:r>
      <w:r>
        <w:rPr>
          <w:rFonts w:cs="Times New Roman"/>
        </w:rPr>
        <w:t xml:space="preserve">funkcjonuje na terenie Gminy Ryglice. Jego zadaniem jest integrowanie i koordynowanie działań podmiotów o których mowa w art 9a ust.3 i 5 ustawy oraz specjalistów w zakresie przeciwdziałania przemocy w rodzinie. Zespół jest odpowiedzialny za strategię rozwiązywania problemów wynikających z przemocy, ustalania procedur i podejmowania decyzji mających wpływ na realizację zadań. W celu rozwiązywania problemów związanych  z wystąpieniem przemocy w rodzinie </w:t>
        <w:br/>
        <w:t>w indywidualnych przypadkach, przewodniczący Zespołu Interdyscyplinarnego powołuje grupy robocze.</w:t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 xml:space="preserve">Celem głównym zespołu interdyscyplinarnego jest efektywna współpraca instytucji  </w:t>
        <w:br/>
        <w:t>i organizacji na rzecz zapobiegania i zwalczania przemocy w rodzinie, poprzez;</w:t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>
          <w:rFonts w:cs="Times New Roman"/>
        </w:rPr>
      </w:pPr>
      <w:r>
        <w:rPr>
          <w:rFonts w:cs="Times New Roman"/>
        </w:rPr>
        <w:t>diagnozowanie problemu przemocy w rodzinie;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>
          <w:rFonts w:cs="Times New Roman"/>
        </w:rPr>
      </w:pPr>
      <w:r>
        <w:rPr>
          <w:rFonts w:cs="Times New Roman"/>
        </w:rPr>
        <w:t>podejmowanie działań w środowisku zagrożonym przemocą w rodzinie mających na celu przeciwdziałanie temu zjawisku;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>
          <w:rFonts w:cs="Times New Roman"/>
        </w:rPr>
      </w:pPr>
      <w:r>
        <w:rPr>
          <w:rFonts w:cs="Times New Roman"/>
        </w:rPr>
        <w:t>inicjowanie interwencji w środowisku dotkniętym przemocą w rodzinie;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>
          <w:rFonts w:cs="Times New Roman"/>
        </w:rPr>
      </w:pPr>
      <w:r>
        <w:rPr>
          <w:rFonts w:cs="Times New Roman"/>
        </w:rPr>
        <w:t>rozpowszechnianie informacji o instytucjach, osobach i możliwościach udzielania pomocy</w:t>
        <w:br/>
        <w:t xml:space="preserve"> w środowisku lokalnym;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>
          <w:rFonts w:cs="Times New Roman"/>
        </w:rPr>
      </w:pPr>
      <w:r>
        <w:rPr>
          <w:rFonts w:cs="Times New Roman"/>
        </w:rPr>
        <w:t>inicjowanie działań w stosunku do osób stosujących przemoc w rodzinie</w:t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spacing w:lineRule="auto" w:line="276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Do zadań grup roboczych należy, w szczególności: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>
          <w:rFonts w:cs="Times New Roman"/>
        </w:rPr>
      </w:pPr>
      <w:r>
        <w:rPr>
          <w:rFonts w:cs="Times New Roman"/>
        </w:rPr>
        <w:t>diagnozowanie problemu przemocy w rodzinie</w:t>
      </w:r>
    </w:p>
    <w:p>
      <w:pPr>
        <w:pStyle w:val="Standard"/>
        <w:numPr>
          <w:ilvl w:val="0"/>
          <w:numId w:val="8"/>
        </w:numPr>
        <w:spacing w:lineRule="auto" w:line="276"/>
        <w:jc w:val="both"/>
        <w:rPr>
          <w:rFonts w:cs="Times New Roman"/>
        </w:rPr>
      </w:pPr>
      <w:r>
        <w:rPr>
          <w:rFonts w:cs="Times New Roman"/>
        </w:rPr>
        <w:t>opracowanie i realizacja planu pomocy w indywidualnych przypadkach wystąpienia przemocy w rodzinie;</w:t>
      </w:r>
    </w:p>
    <w:p>
      <w:pPr>
        <w:pStyle w:val="Standard"/>
        <w:numPr>
          <w:ilvl w:val="0"/>
          <w:numId w:val="8"/>
        </w:numPr>
        <w:spacing w:lineRule="auto" w:line="276"/>
        <w:jc w:val="both"/>
        <w:rPr>
          <w:rFonts w:cs="Times New Roman"/>
        </w:rPr>
      </w:pPr>
      <w:r>
        <w:rPr>
          <w:rFonts w:cs="Times New Roman"/>
        </w:rPr>
        <w:t>inicjowanie interwencji w środowisku dotkniętym przemocą w rodzinie;</w:t>
      </w:r>
    </w:p>
    <w:p>
      <w:pPr>
        <w:pStyle w:val="Standard"/>
        <w:numPr>
          <w:ilvl w:val="0"/>
          <w:numId w:val="8"/>
        </w:numPr>
        <w:spacing w:lineRule="auto" w:line="276"/>
        <w:jc w:val="both"/>
        <w:rPr>
          <w:rFonts w:cs="Times New Roman"/>
        </w:rPr>
      </w:pPr>
      <w:r>
        <w:rPr>
          <w:rFonts w:cs="Times New Roman"/>
        </w:rPr>
        <w:t>monitorowanie sytuacji rodzin, w których dochodzi do przemocy oraz rodzin zagrożonych wystąpieniem przemocy;</w:t>
      </w:r>
    </w:p>
    <w:p>
      <w:pPr>
        <w:pStyle w:val="Standard"/>
        <w:numPr>
          <w:ilvl w:val="0"/>
          <w:numId w:val="8"/>
        </w:numPr>
        <w:spacing w:lineRule="auto" w:line="276"/>
        <w:jc w:val="both"/>
        <w:rPr>
          <w:rFonts w:cs="Times New Roman"/>
        </w:rPr>
      </w:pPr>
      <w:r>
        <w:rPr>
          <w:rFonts w:cs="Times New Roman"/>
        </w:rPr>
        <w:t>dokumentowanie działań podejmowanych wobec rodzin, w których dochodzi do przemocy oraz efektów tych działań</w:t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 xml:space="preserve">Członkowie Zespołu Interdyscyplinarnego oraz grup roboczych wykonują zadania w ramach obowiązków służbowych lub zawodowych. Prace w grupach roboczych są prowadzone </w:t>
        <w:br/>
        <w:t>w zależności od potrzeb zgłaszanych przez zespół lub wynikających z problemów występujących</w:t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>w indywidualnych przypadkach.</w:t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  <w:r>
        <w:rPr>
          <w:rFonts w:cs="Times New Roman"/>
        </w:rPr>
        <w:t>Posiedzenia Zespołu Interdyscyplinarnego odbywają się w Ośrodku Pomocy Społecznej w Ryglicach ul. ks. J. Wyrwy 2 , raz na trzy  miesiące.</w:t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>W 2022 roku zwołano cztery posiedzenia Zespołu Interdyscyplinarnego .</w:t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>Podczas spotkań Zespołu omawiano problemy zjawiska przemocy w rodzinie występujące</w:t>
        <w:br/>
        <w:t xml:space="preserve"> w jednostkach reprezentowanych przez członków Zespołu , podejmowano  działania wynikające    z procedury  „ Niebieskie  Karty”, ustalono plany działań w indywidualnych przypadkach,  w większości powołano grupy robocze, omawiano sprawozdania z działalności grup roboczych oraz poruszono sprawy różne, dotyczące Zespołu oraz problemu przemocy na terenie Gminy Ryglice.</w:t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>Ponadto członkowie Zespołu podejmowali działania  edukacyjno – profilaktyczne dotyczące problematyki przemocy wśród mieszkańców gminy Ryglice.</w:t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 xml:space="preserve">Pracownicy socjalni w ramach prowadzonej pracy socjalnej   podejmowali działania na rzecz edukacji publicznej, mającej na celu rozpowszechnienie wiedzy wśród społeczności lokalnej na temat zjawiska przemocy, a w szczególności obalenia stereotypów i mitów jej postrzegania  </w:t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>Z inicjatywy  członków Zespołu podjęto i zorganizowano warsztaty psychoedukacyjne dla kobiet uwikłanych w przemoc w formie grupy wsparcia.</w:t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>Do współpracy zaproszono specjalistów w obszarze przemocy (psycholog, pracownicy socjalni) . Przewidziano cykliczne spotkania raz w miesiącu , łącznie odbyło się 5 spotkań.</w:t>
      </w:r>
    </w:p>
    <w:p>
      <w:pPr>
        <w:pStyle w:val="Standard"/>
        <w:spacing w:lineRule="auto" w:line="276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spacing w:lineRule="auto" w:line="276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Standard"/>
        <w:spacing w:lineRule="auto" w:line="360"/>
        <w:jc w:val="center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>Realizacja zadań w zakresie przeciwdziałania przemocy w rodzinie</w:t>
      </w:r>
    </w:p>
    <w:p>
      <w:pPr>
        <w:pStyle w:val="Standard"/>
        <w:spacing w:lineRule="auto" w:line="360"/>
        <w:jc w:val="center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>styczeń  - grudzień 2022 r</w:t>
      </w:r>
    </w:p>
    <w:tbl>
      <w:tblPr>
        <w:tblW w:w="8775" w:type="dxa"/>
        <w:jc w:val="left"/>
        <w:tblInd w:w="42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509"/>
        <w:gridCol w:w="4170"/>
        <w:gridCol w:w="4096"/>
      </w:tblGrid>
      <w:tr>
        <w:trPr/>
        <w:tc>
          <w:tcPr>
            <w:tcW w:w="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both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4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WYSZCZEGÓLNIENIE</w:t>
            </w:r>
          </w:p>
        </w:tc>
        <w:tc>
          <w:tcPr>
            <w:tcW w:w="4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LICZBA ZREALIZOANYCH ZADAŃ</w:t>
            </w:r>
          </w:p>
          <w:p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Liczba procedur NK</w:t>
            </w:r>
          </w:p>
        </w:tc>
        <w:tc>
          <w:tcPr>
            <w:tcW w:w="40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1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Liczba spotkań Zespołu Interdyscyplinarnego</w:t>
            </w:r>
          </w:p>
        </w:tc>
        <w:tc>
          <w:tcPr>
            <w:tcW w:w="40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1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Liczba posiedzeń grup roboczych</w:t>
            </w:r>
          </w:p>
        </w:tc>
        <w:tc>
          <w:tcPr>
            <w:tcW w:w="40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  <w:p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1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Liczba zakończonych Niebieskich Kart</w:t>
            </w:r>
          </w:p>
        </w:tc>
        <w:tc>
          <w:tcPr>
            <w:tcW w:w="40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1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Zawiadomienie Gminną Komisję Rozwiązywania Problemów Alkoholowych</w:t>
            </w:r>
          </w:p>
        </w:tc>
        <w:tc>
          <w:tcPr>
            <w:tcW w:w="40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1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Ilość szkoleń podnoszących kwalifikacje członków Zespołu Interdyscyplinarnego</w:t>
            </w:r>
          </w:p>
        </w:tc>
        <w:tc>
          <w:tcPr>
            <w:tcW w:w="40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1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Wnioski do Sądu Rodzinnego o wgląd w sytuację rodziny</w:t>
            </w:r>
          </w:p>
        </w:tc>
        <w:tc>
          <w:tcPr>
            <w:tcW w:w="40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rFonts w:ascii="Calibri" w:hAnsi="Calibri" w:asciiTheme="minorHAnsi" w:hAnsiTheme="minorHAnsi"/>
                <w:sz w:val="22"/>
                <w:szCs w:val="22"/>
              </w:rPr>
            </w:pPr>
            <w:bookmarkStart w:id="3" w:name="_Hlk100655825"/>
            <w:bookmarkEnd w:id="3"/>
            <w:r>
              <w:rPr>
                <w:rFonts w:ascii="Calibri" w:hAnsi="Calibri" w:asciiTheme="minorHAnsi" w:hAnsiTheme="minorHAnsi"/>
                <w:sz w:val="22"/>
                <w:szCs w:val="22"/>
              </w:rPr>
              <w:t>3</w:t>
            </w:r>
          </w:p>
        </w:tc>
      </w:tr>
    </w:tbl>
    <w:p>
      <w:pPr>
        <w:pStyle w:val="Standard"/>
        <w:spacing w:lineRule="auto" w:line="360"/>
        <w:jc w:val="both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Theme="minorHAnsi" w:hAnsiTheme="minorHAnsi" w:ascii="Calibri" w:hAnsi="Calibri"/>
          <w:b/>
          <w:bCs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Theme="minorHAnsi" w:hAnsiTheme="minorHAnsi" w:ascii="Calibri" w:hAnsi="Calibri"/>
          <w:b/>
          <w:bCs/>
          <w:sz w:val="22"/>
          <w:szCs w:val="22"/>
        </w:rPr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 xml:space="preserve">Z przebiegu spotkań Zespołu Interdyscyplinarnego wynika, że interdyscyplinarność to szybki </w:t>
        <w:br/>
        <w:t>i pełny przepływ informacji między służbami społecznymi, możliwość podjęcia działań zaplanowanych i skoordynowanych nie powielających się wzajemnie. Wypracowano sposób działania by szybciej i skuteczniej rozwiązać sytuacje gdzie występuje przemoc. Nadal występuje brak specjalistów do prowadzenia terapii rodzin uwikłanych w przemoc domową.</w:t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 xml:space="preserve">Działanie zespołowe jest niezbędne w celu odniesienia skutecznej i profesjonalnej pomocy przy wykorzystaniu wszystkich możliwości jakie posiada gmina. Dla skutecznego przeciwdziałania przemocy w rodzinie konieczna jest świadomość specyfiki zjawiska </w:t>
        <w:br/>
        <w:t xml:space="preserve">i wiedza na temat cyklu przemocy w rodzinie oraz sytuacji psychologicznej osób jej doświadczających , zwłaszcza,  że z przemocą wiąże się wiele mitów i stereotypów utrudniających walkę z tym zjawiskiem. Dlatego apelujemy do osób będących świadkiem przemocy w rodzinie o powiadamianie o tym Zespół Interdyscyplinarny, Ośrodek Pomocy Społecznej , Policję lub inne podmioty działające na rzecz przeciwdziałania przemocy </w:t>
        <w:br/>
        <w:t>w rodzinie.</w:t>
      </w:r>
    </w:p>
    <w:p>
      <w:pPr>
        <w:pStyle w:val="Standard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Standard"/>
        <w:spacing w:lineRule="auto" w:line="276"/>
        <w:jc w:val="center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Theme="minorHAnsi" w:hAnsiTheme="minorHAnsi" w:ascii="Calibri" w:hAnsi="Calibri"/>
          <w:b/>
          <w:bCs/>
          <w:sz w:val="22"/>
          <w:szCs w:val="22"/>
        </w:rPr>
      </w:r>
    </w:p>
    <w:p>
      <w:pPr>
        <w:pStyle w:val="Standard"/>
        <w:spacing w:lineRule="auto" w:line="360"/>
        <w:jc w:val="center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>DZAIŁANIA PROFILAKTYCZNE PROWADZONE PRZEZ ZESPÓŁ INTERDYSCYPLINARNY</w:t>
      </w:r>
    </w:p>
    <w:p>
      <w:pPr>
        <w:pStyle w:val="Standard"/>
        <w:spacing w:lineRule="auto" w:line="360"/>
        <w:jc w:val="center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Theme="minorHAnsi" w:hAnsiTheme="minorHAnsi" w:ascii="Calibri" w:hAnsi="Calibri"/>
          <w:b/>
          <w:bCs/>
          <w:sz w:val="22"/>
          <w:szCs w:val="22"/>
        </w:rPr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>Zespół Interdyscyplinarny zajmuje się rozpowszechnianiem informacji o możliwościach udzielania pomocy w środowisku lokalnym. W tym zakresie  prowadzane były:</w:t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numPr>
          <w:ilvl w:val="0"/>
          <w:numId w:val="9"/>
        </w:numPr>
        <w:spacing w:lineRule="auto" w:line="276"/>
        <w:jc w:val="both"/>
        <w:rPr>
          <w:rFonts w:cs="Times New Roman"/>
        </w:rPr>
      </w:pPr>
      <w:r>
        <w:rPr>
          <w:rFonts w:cs="Times New Roman"/>
        </w:rPr>
        <w:t>Spotkanie edukacyjne służące wzmocnieniu opiekuńczych i wychowawczych kompetencji rodziców, prelekcje w szkołach.</w:t>
      </w:r>
    </w:p>
    <w:p>
      <w:pPr>
        <w:pStyle w:val="Standard"/>
        <w:numPr>
          <w:ilvl w:val="0"/>
          <w:numId w:val="9"/>
        </w:numPr>
        <w:spacing w:lineRule="auto" w:line="276"/>
        <w:jc w:val="both"/>
        <w:rPr>
          <w:rFonts w:cs="Times New Roman"/>
        </w:rPr>
      </w:pPr>
      <w:r>
        <w:rPr>
          <w:rFonts w:cs="Times New Roman"/>
        </w:rPr>
        <w:t>Dystrybucja materiałów w placówkach oświatowych, służby zdrowia  w postaci plakatów, ulotek, broszur edukacyjnych dotyczących zjawiska przemocy w rodzinie,</w:t>
      </w:r>
    </w:p>
    <w:p>
      <w:pPr>
        <w:pStyle w:val="Standard"/>
        <w:numPr>
          <w:ilvl w:val="0"/>
          <w:numId w:val="9"/>
        </w:numPr>
        <w:spacing w:lineRule="auto" w:line="276"/>
        <w:jc w:val="both"/>
        <w:rPr>
          <w:rFonts w:cs="Times New Roman"/>
        </w:rPr>
      </w:pPr>
      <w:r>
        <w:rPr>
          <w:rFonts w:cs="Times New Roman"/>
        </w:rPr>
        <w:t xml:space="preserve">Informacja o programie korekcyjno -edukacyjnych dla sprawców przemocy organizowanym </w:t>
        <w:br/>
        <w:t>w Powiatowym Centrum Pomocy Rodzinie w Tarnowie</w:t>
      </w:r>
    </w:p>
    <w:p>
      <w:pPr>
        <w:pStyle w:val="Standard"/>
        <w:numPr>
          <w:ilvl w:val="0"/>
          <w:numId w:val="9"/>
        </w:numPr>
        <w:spacing w:lineRule="auto" w:line="276"/>
        <w:jc w:val="both"/>
        <w:rPr>
          <w:rFonts w:cs="Times New Roman"/>
        </w:rPr>
      </w:pPr>
      <w:r>
        <w:rPr>
          <w:rFonts w:cs="Times New Roman"/>
        </w:rPr>
        <w:t>Kierowanie i motywowanie osób stosujących przemoc do uczestnictwa w programie  korekcyjno – edukacyjnym,</w:t>
      </w:r>
    </w:p>
    <w:p>
      <w:pPr>
        <w:pStyle w:val="Standard"/>
        <w:numPr>
          <w:ilvl w:val="0"/>
          <w:numId w:val="9"/>
        </w:numPr>
        <w:spacing w:lineRule="auto" w:line="276"/>
        <w:jc w:val="both"/>
        <w:rPr>
          <w:rFonts w:cs="Times New Roman"/>
        </w:rPr>
      </w:pPr>
      <w:r>
        <w:rPr>
          <w:rFonts w:cs="Times New Roman"/>
        </w:rPr>
        <w:t>Kierowanie osób pokrzywdzonych przestępstwem oraz ich bliskich do Fundacji im. Hetmana Jana Tarnowskiego, gdzie mogą uzyskać nieodpłatnie pomoc prawną, psychologiczną i psychiatryczną.</w:t>
      </w:r>
    </w:p>
    <w:p>
      <w:pPr>
        <w:pStyle w:val="Standard"/>
        <w:spacing w:lineRule="auto" w:line="27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spacing w:lineRule="auto" w:line="36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>PODNOSZENIE KWALIFIKACJI CZŁONKÓW ZESPOŁU</w:t>
      </w:r>
    </w:p>
    <w:p>
      <w:pPr>
        <w:pStyle w:val="Standard"/>
        <w:spacing w:lineRule="auto" w:line="276"/>
        <w:jc w:val="center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Theme="minorHAnsi" w:hAnsiTheme="minorHAnsi" w:ascii="Calibri" w:hAnsi="Calibri"/>
          <w:b/>
          <w:bCs/>
          <w:sz w:val="22"/>
          <w:szCs w:val="22"/>
        </w:rPr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 xml:space="preserve">                     </w:t>
      </w:r>
      <w:r>
        <w:rPr>
          <w:rFonts w:cs="Times New Roman"/>
        </w:rPr>
        <w:t>Zespół Interdyscyplinarny ustawicznie podnosi  kwalifikacje członków zespołu i grup roboczych.</w:t>
      </w:r>
    </w:p>
    <w:p>
      <w:pPr>
        <w:pStyle w:val="Standard"/>
        <w:spacing w:lineRule="auto" w:line="36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r>
        <w:rPr>
          <w:rFonts w:cs="Times New Roman"/>
        </w:rPr>
        <w:t xml:space="preserve">Z działań Zespołu Interdyscyplinarnego i grup roboczych wynika, </w:t>
        <w:br/>
        <w:t>że interdyscyplinarność ma wiele zalet – szybki przepływ informacji pomiędzy służbami społecznymi, możliwość podjęcia działań zaplanowanych i skoordynowanych, nie powielających się i nie wykluczających się wzajemnie.  W trakcie spotkań można było zapoznać się z procedurami stosowanymi przez poszczególne instytucje.</w:t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 xml:space="preserve">           </w:t>
      </w:r>
      <w:r>
        <w:rPr>
          <w:rFonts w:cs="Times New Roman"/>
        </w:rPr>
        <w:t>Interdyscyplinarne podejście zwiększa skuteczność, kompetencje z  powodu wykorzystania możliwości, jakie gmina poosiada, a zaplanowana wspólna,  profesjonalna pomoc przynosi lepsze rezultaty.</w:t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 xml:space="preserve">              </w:t>
      </w:r>
      <w:r>
        <w:rPr>
          <w:rFonts w:cs="Times New Roman"/>
        </w:rPr>
        <w:t>Osoby doznające przemocy potrzebują zwykle pomocy psychologicznej, prawnej, materialnej, medycznej, a także wsparcia emocjonalnego. Dlatego przeciwdziałanie przemocy w rodzinie nie może opierać się wyłącznie na działalności jednej instytucji, gdyż żadna z nich nie ma wystarczających narzędzi, kompetencji i możliwości rozwiązania problemów rodziny uwikłanej w przemoc.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IntenseQuot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Sprawozdanie z realizacji Gminnego Programu Profilaktyki </w:t>
        <w:br/>
        <w:t xml:space="preserve">i Rozwiązywania Problemów Alkoholowych oraz </w:t>
        <w:br/>
        <w:t xml:space="preserve">Przeciwdziałania Narkomanii dla Gminy Ryglice </w:t>
        <w:br/>
        <w:t>za rok 2022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Diagnoza sytuacji w Gminie Ryglice w 2022 roku w aspekcie alkoholowym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Rynek napojów alkoholowych w Gminie Ryglice reguluje zapis w Uchwale </w:t>
        <w:br/>
        <w:t>Nr LI/408/18 Rady Miejskiej w Ryglicach z dnia 29 czerwca 2018 r.  w sprawie ustalenia maksymalnej liczby zezwoleń na sprzedaż napojów alkoholowych oraz zasad usytuowania miejsc sprzedaży i podawania napojów alkoholowych na terenie Gminy Ryglice (Dz. Urz. Woj. Małopolskiego z 2018, poz. 4821)</w:t>
      </w:r>
      <w:bookmarkStart w:id="4" w:name="_Hlk64281109"/>
      <w:r>
        <w:rPr>
          <w:rFonts w:cs="Times New Roman" w:ascii="Times New Roman" w:hAnsi="Times New Roman"/>
          <w:sz w:val="24"/>
          <w:szCs w:val="24"/>
        </w:rPr>
        <w:t xml:space="preserve">, Uchwale nr XXI/158/20 Rady Miejskiej </w:t>
        <w:br/>
        <w:t>w Ryglicach z dnia 19 czerwca 2020 r. w sprawie zmiany uchwały w sprawie ustalenia maksymalnej liczby zezwoleń na sprzedaż napojów alkoholowych oraz zasad usytuowania miejsc sprzedaży i podawania napojów alkoholowych na terenie gminy (Dz. Urz. Woj. Małopolskiego z 2020, poz. 4142)</w:t>
      </w:r>
      <w:bookmarkEnd w:id="4"/>
      <w:r>
        <w:rPr>
          <w:rFonts w:eastAsia="Times New Roman" w:cs="Times New Roman" w:ascii="Times New Roman" w:hAnsi="Times New Roman"/>
          <w:kern w:val="2"/>
          <w:lang w:eastAsia="hi-IN" w:bidi="hi-IN"/>
        </w:rPr>
        <w:t xml:space="preserve">oraz Uchwale nr L/388/22 Rady Miejskiej </w:t>
        <w:br/>
        <w:t>w Ryglicach z dnia 30 listopada 2022 r. w sprawie zmiany uchwały w sprawie ustalenia maksymalnej liczby zezwoleń na sprzedaż napojów alkoholowych oraz zasad usytuowania miejsc sprzedaży</w:t>
        <w:br/>
        <w:t xml:space="preserve"> i podawania napojów alkoholowych na terenie gminy (Dz. Urz. Woj. Małopolskiego z 2022, poz. 8601)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Zgodnie z uchwałami ustalono na terenie Gminy Ryglice maksymalną liczbę zezwoleń na sprzedaż napojów alkoholowych:</w:t>
      </w:r>
    </w:p>
    <w:p>
      <w:pPr>
        <w:pStyle w:val="ListParagraph"/>
        <w:numPr>
          <w:ilvl w:val="0"/>
          <w:numId w:val="16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zawierających do 4,5% alkoholu oraz piwa przeznaczonych do spożycia:</w:t>
      </w:r>
    </w:p>
    <w:p>
      <w:pPr>
        <w:pStyle w:val="ListParagraph"/>
        <w:numPr>
          <w:ilvl w:val="0"/>
          <w:numId w:val="17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poza miejscem sprzedaży: 24</w:t>
      </w:r>
    </w:p>
    <w:p>
      <w:pPr>
        <w:pStyle w:val="ListParagraph"/>
        <w:numPr>
          <w:ilvl w:val="0"/>
          <w:numId w:val="17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miejscu sprzedaży: 9</w:t>
      </w:r>
    </w:p>
    <w:p>
      <w:pPr>
        <w:pStyle w:val="ListParagraph"/>
        <w:numPr>
          <w:ilvl w:val="0"/>
          <w:numId w:val="16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zawierających powyżej 4,5% alkoholu (z wyjątkiem piwa) do 18%, przeznaczonych do spożycia:</w:t>
      </w:r>
    </w:p>
    <w:p>
      <w:pPr>
        <w:pStyle w:val="ListParagraph"/>
        <w:numPr>
          <w:ilvl w:val="0"/>
          <w:numId w:val="18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poza miejscem sprzedaży: 22</w:t>
      </w:r>
    </w:p>
    <w:p>
      <w:pPr>
        <w:pStyle w:val="ListParagraph"/>
        <w:numPr>
          <w:ilvl w:val="0"/>
          <w:numId w:val="18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miejscu sprzedaży: 7</w:t>
      </w:r>
    </w:p>
    <w:p>
      <w:pPr>
        <w:pStyle w:val="ListParagraph"/>
        <w:numPr>
          <w:ilvl w:val="0"/>
          <w:numId w:val="16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zawierających powyżej 18% alkoholu przeznaczonych do spożycia:</w:t>
      </w:r>
    </w:p>
    <w:p>
      <w:pPr>
        <w:pStyle w:val="ListParagraph"/>
        <w:numPr>
          <w:ilvl w:val="0"/>
          <w:numId w:val="19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poza miejscem sprzedaży: 21</w:t>
      </w:r>
    </w:p>
    <w:p>
      <w:pPr>
        <w:pStyle w:val="ListParagraph"/>
        <w:numPr>
          <w:ilvl w:val="0"/>
          <w:numId w:val="19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miejscu sprzedaży: 8</w:t>
      </w:r>
    </w:p>
    <w:p>
      <w:pPr>
        <w:pStyle w:val="ListParagraph"/>
        <w:spacing w:lineRule="auto" w:line="360" w:before="0" w:after="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 w:before="0"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roku 2022 wydana liczba zezwoleń na sprzedaż napojów alkoholowych kształtowała się w sposób następujący:</w:t>
      </w:r>
    </w:p>
    <w:p>
      <w:pPr>
        <w:pStyle w:val="ListParagraph"/>
        <w:numPr>
          <w:ilvl w:val="0"/>
          <w:numId w:val="20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zawierających do 4,5% alkoholu oraz piwa przeznaczonych do spożycia:</w:t>
      </w:r>
    </w:p>
    <w:p>
      <w:pPr>
        <w:pStyle w:val="ListParagraph"/>
        <w:numPr>
          <w:ilvl w:val="0"/>
          <w:numId w:val="17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poza miejscem sprzedaży: 19</w:t>
      </w:r>
    </w:p>
    <w:p>
      <w:pPr>
        <w:pStyle w:val="ListParagraph"/>
        <w:numPr>
          <w:ilvl w:val="0"/>
          <w:numId w:val="17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miejscu sprzedaży: 7</w:t>
      </w:r>
    </w:p>
    <w:p>
      <w:pPr>
        <w:pStyle w:val="ListParagraph"/>
        <w:numPr>
          <w:ilvl w:val="0"/>
          <w:numId w:val="20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zawierających powyżej 4,5% alkoholu (z wyjątkiem piwa) do 18%, przeznaczonych do spożycia:</w:t>
      </w:r>
    </w:p>
    <w:p>
      <w:pPr>
        <w:pStyle w:val="ListParagraph"/>
        <w:numPr>
          <w:ilvl w:val="0"/>
          <w:numId w:val="18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poza miejscem sprzedaży: 18</w:t>
      </w:r>
    </w:p>
    <w:p>
      <w:pPr>
        <w:pStyle w:val="ListParagraph"/>
        <w:numPr>
          <w:ilvl w:val="0"/>
          <w:numId w:val="18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miejscu sprzedaży: 2</w:t>
      </w:r>
    </w:p>
    <w:p>
      <w:pPr>
        <w:pStyle w:val="ListParagraph"/>
        <w:numPr>
          <w:ilvl w:val="0"/>
          <w:numId w:val="20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zawierających powyżej 18% alkoholu przeznaczonych do spożycia:</w:t>
      </w:r>
    </w:p>
    <w:p>
      <w:pPr>
        <w:pStyle w:val="ListParagraph"/>
        <w:numPr>
          <w:ilvl w:val="0"/>
          <w:numId w:val="20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poza miejscem sprzedaży: 17</w:t>
      </w:r>
    </w:p>
    <w:p>
      <w:pPr>
        <w:pStyle w:val="ListParagraph"/>
        <w:numPr>
          <w:ilvl w:val="0"/>
          <w:numId w:val="20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miejscu sprzedaży: 4</w:t>
      </w:r>
    </w:p>
    <w:p>
      <w:pPr>
        <w:pStyle w:val="ListParagraph"/>
        <w:spacing w:lineRule="auto" w:line="360" w:before="0"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Zgodnie z uchwałą są jeszcze wolne miejsca na sprzedaż napojów alkoholowych zawierających do 4,5% alkoholu oraz piwo, na sprzedaż napojów alkoholowych zawierających od 4,5% do 18% z wyjątkiem piwa jak również na sprzedaż napojów alkoholowych zawierających powyżej 18% alkoholu przeznaczonych do spożycia poza miejscem sprzedaży oraz w miejscu sprzedaży.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Tabela1. Dane statystyczne Komisariatu Policji w Tuchowie</w:t>
      </w:r>
    </w:p>
    <w:tbl>
      <w:tblPr>
        <w:tblStyle w:val="Tabela-Siatka"/>
        <w:tblW w:w="782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1"/>
        <w:gridCol w:w="2143"/>
        <w:gridCol w:w="1326"/>
        <w:gridCol w:w="1309"/>
        <w:gridCol w:w="1209"/>
        <w:gridCol w:w="1210"/>
      </w:tblGrid>
      <w:tr>
        <w:trPr/>
        <w:tc>
          <w:tcPr>
            <w:tcW w:w="631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143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Rodzaj popełnionego przestępstwa</w:t>
            </w:r>
          </w:p>
        </w:tc>
        <w:tc>
          <w:tcPr>
            <w:tcW w:w="1326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09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10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6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Ilość osób kierujących pojazdami po spożyciu alkoholu</w:t>
            </w:r>
          </w:p>
        </w:tc>
        <w:tc>
          <w:tcPr>
            <w:tcW w:w="13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Ilość osób skierowanych do izby wytrzeźwień będących pod wpływem alkoholu, w tym dorośli i nieletni</w:t>
            </w:r>
          </w:p>
        </w:tc>
        <w:tc>
          <w:tcPr>
            <w:tcW w:w="13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Interwencje domowe ogółem w tym: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dotyczące przemocy w rodzinie</w:t>
            </w:r>
          </w:p>
        </w:tc>
        <w:tc>
          <w:tcPr>
            <w:tcW w:w="13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46</w:t>
              <w:br/>
              <w:t>22</w:t>
            </w:r>
          </w:p>
        </w:tc>
        <w:tc>
          <w:tcPr>
            <w:tcW w:w="12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93</w:t>
            </w:r>
          </w:p>
        </w:tc>
      </w:tr>
      <w:tr>
        <w:trPr/>
        <w:tc>
          <w:tcPr>
            <w:tcW w:w="6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Ilość sprawców przemocy wobec najbliższych pod wpływem alkoholu</w:t>
            </w:r>
          </w:p>
        </w:tc>
        <w:tc>
          <w:tcPr>
            <w:tcW w:w="13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Ilość wniosków do GKRPA o wszczęcie postępowania zmierzającego do ustalenia czy dana osoba jest uzależniona.</w:t>
            </w:r>
          </w:p>
        </w:tc>
        <w:tc>
          <w:tcPr>
            <w:tcW w:w="13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Źródło: opracowanie własne na  podstawie danych Komisariatu Policji w Tuchowie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Na podstawie analizy danych Komisariatu Policji w Tuchowie można stwierdzić, </w:t>
        <w:br/>
        <w:t xml:space="preserve">że nastąpił wzrost liczby osób skierowanych do izby wytrzeźwień będących </w:t>
        <w:br/>
        <w:t>pod wpływem alkoholu. Zauważyć należy jednakże, iż spada liczba wniosków do GKRPA</w:t>
        <w:br/>
        <w:t xml:space="preserve"> o wszczęcie postępowania zmierzającego do ustalenia czy dana osoba jest uzależniona. Ponadto nastąpił spadek ilości sprawców przemocy wobec najbliższych pod wpływem alkoholu.</w:t>
      </w:r>
    </w:p>
    <w:p>
      <w:pPr>
        <w:pStyle w:val="Normal"/>
        <w:spacing w:lineRule="auto" w:line="360" w:before="0" w:after="0"/>
        <w:ind w:firstLine="36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align>left</wp:align>
                </wp:positionH>
                <wp:positionV relativeFrom="paragraph">
                  <wp:posOffset>-146050</wp:posOffset>
                </wp:positionV>
                <wp:extent cx="2005965" cy="127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2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9pt;margin-top:-11.5pt;width:157.85pt;height:0pt;mso-position-horizontal:lef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cs="Times New Roman" w:ascii="Times New Roman" w:hAnsi="Times New Roman"/>
          <w:b/>
          <w:i/>
          <w:sz w:val="24"/>
          <w:szCs w:val="24"/>
        </w:rPr>
        <w:t>Z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większenie dostępności pomocy terapeutycznej dla osób uzależnionych </w:t>
        <w:br/>
        <w:t>i współuzależnionych, udzielanie pomocy psychologicznej i prawnej, a w szczególności ochrony przed przemocą.</w:t>
      </w:r>
    </w:p>
    <w:p>
      <w:pPr>
        <w:pStyle w:val="ListParagraph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ListParagraph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360" w:before="0" w:after="0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Punkt Konsultacyjny, szczegółowe zadania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Wykonywanie zadań własnych gminy z zakresu przeciwdziałania przemocy w rodzinie, alkoholizmowi i narkomanii oraz wspieranie rodzin w przezwyciężaniu sytuacji kryzysowych.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Udzielanie specjalistycznych porad w zakresie pomocy psychologicznej, pracy socjalnej oraz doradztwa prawnego osobom znajdującym się w  trudnej sytuacji życiowej.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Współpraca z interwencyjnymi służbami.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Prowadzenie poradnictwa i interwencji w zakresie przeciwdziałania przemocy </w:t>
        <w:br/>
        <w:t>w rodzinie, w szczególności poprzez działania edukacyjne służące wzmocnieniu opiekuńczych i wychowawczych kompetencji rodziców w rodzinach zagrożonych przemocą w rodzinie.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Udzielanie pomocy w znalezieniu nowych sposobów radzenia sobie w trudnej sytuacji.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Podejmowanie działań na rzecz przywrócenia ofierze przemocy domowej jak również członkom rodzin z problemem alkoholowym równowagi psychicznej. 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Kształtowanie umiejętności samodzielnego radzenia sobie w sytuacji kryzysowej.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Znalezienie schronienia oraz zapewnienie innym osobom dotkniętym przemocą </w:t>
        <w:br/>
        <w:t>w rodzinie miejsc w ośrodkach interwencji kryzysowej.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Prowadzenie działalności informacyjnej i edukacyjnej w zakresie profilaktyki </w:t>
        <w:br/>
        <w:t>i rozwiązywania problemów uzależnień i przemocy w rodzinie.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Udzielanie osobom i rodzinom konsultacji oraz porad terapeutycznych, socjalnych </w:t>
        <w:br/>
        <w:t>i profilaktycznych w sprawach uzależnień i przemocy.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Wspomaganie osób pijących ryzykownie i szkodliwie w podjęciu decyzji w sprawie zmiany szkodliwego wzoru picia.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Motywowanie osób współuzależnionych do ewentualnego podjęcia psychoterapii </w:t>
        <w:br/>
        <w:t>w zakładach lecznictwa odwykowego.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Udzielanie wsparcia osobom po zakończonej psychoterapii poprzez rozmowy podtrzymujące lub udział w grupach wsparcia.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Inicjowanie interwencji w przypadku rozpoznania zjawiska przemocy w rodzinie poprzez udzielanie stosownego wsparcia i informacji o możliwościach uzyskania pomocy </w:t>
        <w:br/>
        <w:t>i powstrzymania przemocy.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Gromadzenie aktualnych informacji o miejscach pomocy oraz kompetencjach służb </w:t>
        <w:br/>
        <w:t>i instytucji  z terenu gminy, zajmujących się systemową pomocą dla rodziny.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Współdziałanie z innymi podmiotami zajmującymi się rozwiązywaniem problemów uzależnień oraz przeciwdziałaniem przemocy w rodzinie.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Punkcie Konsultacyjnym przy Gminnym Ośrodku Pomocy Społecznej w Ryglicach dyżury pełnią pracownik socjalny, konsultant do spraw uzależnień oraz przeciwdziałania przemocy, psycholog oraz prawnik, świadczona jest pomoc w zakresie poradnictwa poprzez nieodpłatne spotkania o charakterze konsultacyjnym i motywacyjnym. Działalność Punktu wskazuje na występowanie zainteresowania tego rodzaju formą wsparcia i wzrost świadomości społecznej dotyczącej wsparcia psychologicznego, wskazuje na to m.in. znaczący wzrost liczby konsultacji zrealizowanych w stosunku do lat ubiegłych.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Pandemia powodując przedłużający się stres i lęk, a także ograniczenie kontaktów społecznych sprzyja wzrostowi spożywania alkoholu, zwiększa zapotrzebowanie na pomoc dla osób z problemem alkoholowym jak również  członków ich rodzin.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 Punkcie Konsultacyjnym udzielono 296porad, z których skorzystało 86 osób (stan na dzień 31.12.2022 r.) w tym: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terapeuta do spraw uzależnień oraz przeciwdziałania przemocy –132konsultacji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psycholog – 89 konsultacji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prawnik – 54 konsultacji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pracownicy socjalni – 21 konsultacji</w:t>
      </w:r>
    </w:p>
    <w:p>
      <w:pPr>
        <w:pStyle w:val="ListParagraph"/>
        <w:spacing w:lineRule="auto" w:line="360" w:before="0" w:after="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 w:before="0" w:after="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-1270</wp:posOffset>
                </wp:positionH>
                <wp:positionV relativeFrom="paragraph">
                  <wp:posOffset>34925</wp:posOffset>
                </wp:positionV>
                <wp:extent cx="2005965" cy="1270"/>
                <wp:effectExtent l="0" t="0" r="0" b="0"/>
                <wp:wrapNone/>
                <wp:docPr id="14" name="AutoShap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2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3" stroked="t" style="position:absolute;margin-left:-0.1pt;margin-top:2.75pt;width:157.8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ListParagraph"/>
        <w:spacing w:lineRule="auto" w:line="360" w:before="0" w:after="0"/>
        <w:ind w:left="426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Prace Gminnej Komisji Rozwiązywania Problemów Alkoholowych w Ryglicach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2022 roku odbyło się 26 posiedzeń Komisji, w ramach których omawiano sprawy: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uzależnień oraz przeprowadzano rozmowy interwencyjno – motywujące z osobami dotkniętymi problemem alkoholowym,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wniosków skierowanych do Komisji o podjęcie czynności zmierzających do orzeczenia obowiązku poddania się leczeniu w zakładzie lecznictwa odwykowego,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opiniowania wniosków o wydanie postanowień do zezwolenia na sprzedaż i podawanie napojów alkoholowych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opracowanie sprawozdania z Gminnego Programu Profilaktyki i Rozwiązywania Problemów Alkoholowych oraz Przeciwdziałania Narkomanii za 2022 rok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opracowanie Gminnego Programu Profilaktyki i Rozwiązywania Problemów Alkoholowych oraz Przeciwdziałania Narkomanii na lata 2022-2024</w:t>
      </w:r>
    </w:p>
    <w:p>
      <w:pPr>
        <w:pStyle w:val="ListParagraph"/>
        <w:spacing w:lineRule="auto" w:line="360" w:before="0" w:after="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 w:before="0"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Zadaniem Komisji zgodnie z wymogami ustawowymi było inicjowanie działań związanych z  profilaktyką i rozwiązywaniem problemów alkoholowych oraz podejmowanie czynności zmierzających do orzeczenia o zastosowaniu wobec osób uzależnionych </w:t>
        <w:br/>
        <w:t>od alkoholu obowiązku poddania się leczeniu w zakładzie lecznictwa odwykowego. Ponadto każdorazowo podczas posiedzeń Komisja podejmowała czynności mające na celu zmotywowanie osób uzależnionych do podjęcia leczenia odwykowego oraz prowadziła rozmowy edukacyjno – motywacyjne mające na celu uświadomienie specyfiki  uzależnienia oraz choroby alkoholowej.</w:t>
      </w:r>
    </w:p>
    <w:p>
      <w:pPr>
        <w:pStyle w:val="ListParagraph"/>
        <w:spacing w:lineRule="auto" w:line="360" w:before="0"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2022 roku do GKRPA wpłynęło 23 wnioski o podjęcie czynności zmierzających </w:t>
        <w:br/>
        <w:t>do orzeczenia obowiązku poddania się leczeniu w zakładzie lecznictwa odwykowego przez osoby uzależnione od alkoholu, które w związku z nadużywaniem alkoholu powodują rozkład życia rodzinnego, demoralizację nieletnich, uchylają się od obowiązku zaspokajania potrzeb rodziny lub systematycznie zakłócają spokój/porządek publiczny/rodzinny. Porównując dane z roku poprzedniego /2021 r. – 14 wniosków/ zauważyć można, iż nastąpił zauważalny wzrost liczb wniosków  wpływających do GKRPA.</w:t>
      </w:r>
    </w:p>
    <w:p>
      <w:pPr>
        <w:pStyle w:val="ListParagraph"/>
        <w:spacing w:lineRule="auto" w:line="360" w:before="0"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 w:before="0"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Statystyka dotycząca złożonych wniosków o podjęcie czynności zmierzających </w:t>
        <w:br/>
        <w:t>do orzeczenia obowiązku poddania się leczeniu w zakładzie lecznictwa odwykowego w roku 2022 przedstawia się w sposób następujący:</w:t>
      </w:r>
    </w:p>
    <w:p>
      <w:pPr>
        <w:pStyle w:val="ListParagraph"/>
        <w:numPr>
          <w:ilvl w:val="0"/>
          <w:numId w:val="13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członkowie rodziny – 12</w:t>
      </w:r>
    </w:p>
    <w:p>
      <w:pPr>
        <w:pStyle w:val="ListParagraph"/>
        <w:numPr>
          <w:ilvl w:val="0"/>
          <w:numId w:val="13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Komisariat Policji w Tuchowie – 3</w:t>
      </w:r>
    </w:p>
    <w:p>
      <w:pPr>
        <w:pStyle w:val="ListParagraph"/>
        <w:numPr>
          <w:ilvl w:val="0"/>
          <w:numId w:val="13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pracownicy socjalni GOPS –5</w:t>
      </w:r>
    </w:p>
    <w:p>
      <w:pPr>
        <w:pStyle w:val="ListParagraph"/>
        <w:numPr>
          <w:ilvl w:val="0"/>
          <w:numId w:val="13"/>
        </w:numPr>
        <w:spacing w:lineRule="auto" w:line="360" w:before="0" w:after="20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prokurator – 1</w:t>
      </w:r>
    </w:p>
    <w:p>
      <w:pPr>
        <w:pStyle w:val="ListParagraph"/>
        <w:numPr>
          <w:ilvl w:val="0"/>
          <w:numId w:val="13"/>
        </w:numPr>
        <w:spacing w:lineRule="auto" w:line="360" w:before="0" w:after="20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Członkowie Zespołu Interdyscyplinarnego - 2</w:t>
      </w:r>
    </w:p>
    <w:p>
      <w:pPr>
        <w:pStyle w:val="ListParagraph"/>
        <w:spacing w:lineRule="auto" w:line="360"/>
        <w:ind w:left="426" w:hanging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ListParagraph"/>
        <w:spacing w:lineRule="auto" w:line="360"/>
        <w:ind w:left="426" w:hanging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ListParagraph"/>
        <w:spacing w:lineRule="auto" w:line="360" w:before="240" w:after="160"/>
        <w:ind w:left="426" w:hanging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W wyniku podjętych czynności:</w:t>
      </w:r>
    </w:p>
    <w:p>
      <w:pPr>
        <w:pStyle w:val="ListParagraph"/>
        <w:numPr>
          <w:ilvl w:val="0"/>
          <w:numId w:val="14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skierowano 15 osób na badanie do lekarza biegłego celem przeprowadzenia badania</w:t>
        <w:br/>
        <w:t xml:space="preserve"> i orzeczenia o stopniu uzależnienia oraz wskazania rodzaju zakładu lecznictwa odwykowego,</w:t>
      </w:r>
    </w:p>
    <w:p>
      <w:pPr>
        <w:pStyle w:val="ListParagraph"/>
        <w:numPr>
          <w:ilvl w:val="0"/>
          <w:numId w:val="14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skierowano 5wniosków do Sądu Rejonowego w Tarnowie w celu zobowiązania </w:t>
        <w:br/>
        <w:t>do podjęcia leczenia w zakładzie lecznictwa odwykowego,</w:t>
      </w:r>
    </w:p>
    <w:p>
      <w:pPr>
        <w:pStyle w:val="ListParagraph"/>
        <w:numPr>
          <w:ilvl w:val="0"/>
          <w:numId w:val="14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zakończono19 spraw w związku z prowadzonym postępowaniem o podjęcie działań zmierzających do orzeczenia o obowiązku poddania się leczeniu w zakładzie lecznictwa odwykowego,</w:t>
      </w:r>
    </w:p>
    <w:p>
      <w:pPr>
        <w:pStyle w:val="ListParagraph"/>
        <w:numPr>
          <w:ilvl w:val="0"/>
          <w:numId w:val="14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każdym przypadku zastosowano czynny udział w konsultacjach terapeutycznych </w:t>
        <w:br/>
        <w:t>w Punkcie Konsultacyjnym przy GOPS w Ryglicach.</w:t>
      </w:r>
    </w:p>
    <w:p>
      <w:pPr>
        <w:pStyle w:val="ListParagraph"/>
        <w:spacing w:lineRule="auto" w:line="360" w:before="0" w:after="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 w:before="0"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Ilość wydanych postanowień przez Gminną Komisję Rozwiązywania Problemów Alkoholowych w Ryglicach na sprzedaż napojów alkoholowych:</w:t>
      </w:r>
    </w:p>
    <w:p>
      <w:pPr>
        <w:pStyle w:val="ListParagraph"/>
        <w:numPr>
          <w:ilvl w:val="0"/>
          <w:numId w:val="15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do 4,5% alkoholu oraz piwo:</w:t>
      </w:r>
    </w:p>
    <w:p>
      <w:pPr>
        <w:pStyle w:val="ListParagraph"/>
        <w:spacing w:lineRule="auto" w:line="360" w:before="0" w:after="0"/>
        <w:ind w:left="426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- do spożycia poza miejscem sprzedaży – 11</w:t>
      </w:r>
    </w:p>
    <w:p>
      <w:pPr>
        <w:pStyle w:val="ListParagraph"/>
        <w:spacing w:lineRule="auto" w:line="360" w:before="0" w:after="0"/>
        <w:ind w:left="426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- do spożycia w miejscu sprzedaży – 2</w:t>
      </w:r>
    </w:p>
    <w:p>
      <w:pPr>
        <w:pStyle w:val="ListParagraph"/>
        <w:numPr>
          <w:ilvl w:val="0"/>
          <w:numId w:val="15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od 4,5% do 18% alkoholu z wyjątkiem piwa:</w:t>
      </w:r>
    </w:p>
    <w:p>
      <w:pPr>
        <w:pStyle w:val="ListParagraph"/>
        <w:spacing w:lineRule="auto" w:line="360" w:before="0" w:after="0"/>
        <w:ind w:left="426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- do spożycia poza miejscem sprzedaży – 11</w:t>
      </w:r>
    </w:p>
    <w:p>
      <w:pPr>
        <w:pStyle w:val="ListParagraph"/>
        <w:spacing w:lineRule="auto" w:line="360" w:before="0" w:after="0"/>
        <w:ind w:left="426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- do spożycia w miejscu sprzedaży – 2</w:t>
      </w:r>
    </w:p>
    <w:p>
      <w:pPr>
        <w:pStyle w:val="ListParagraph"/>
        <w:numPr>
          <w:ilvl w:val="0"/>
          <w:numId w:val="15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powyżej 18% alkoholu:</w:t>
      </w:r>
    </w:p>
    <w:p>
      <w:pPr>
        <w:pStyle w:val="ListParagraph"/>
        <w:spacing w:lineRule="auto" w:line="360" w:before="0" w:after="0"/>
        <w:ind w:left="426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- do spożycia poza miejscem sprzedaży –  11</w:t>
      </w:r>
    </w:p>
    <w:p>
      <w:pPr>
        <w:pStyle w:val="ListParagraph"/>
        <w:spacing w:lineRule="auto" w:line="360" w:before="0" w:after="0"/>
        <w:ind w:left="426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- do spożycia w miejscu sprzedaży – 2</w:t>
      </w:r>
    </w:p>
    <w:p>
      <w:pPr>
        <w:pStyle w:val="ListParagraph"/>
        <w:spacing w:lineRule="auto" w:line="360" w:before="0" w:after="0"/>
        <w:ind w:left="426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spacing w:lineRule="auto" w:line="360" w:before="0" w:after="0"/>
        <w:ind w:left="426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 xml:space="preserve">Program terapeutyczny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>realizowany przez Centrum Zdrowia Tuchów przy Poradni Leczenia Uzależnień CZT - zakładzie lecznictwa odwykowego dla klientów z terenu Gminy Ryglice.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A"/>
          <w:sz w:val="24"/>
          <w:szCs w:val="24"/>
          <w:lang w:val="en-US"/>
        </w:rPr>
        <w:t xml:space="preserve">Program obejmuje: </w:t>
      </w:r>
    </w:p>
    <w:p>
      <w:pPr>
        <w:pStyle w:val="Normal"/>
        <w:numPr>
          <w:ilvl w:val="0"/>
          <w:numId w:val="25"/>
        </w:numPr>
        <w:spacing w:lineRule="auto" w:line="360" w:before="0"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procedurę diagnostyczno – motywacyjną dla osób uzależnionych (w kontakcie indywidualnym z terapeutą) wraz z psychoterapia indywidualną uzależnienia oraz </w:t>
      </w:r>
    </w:p>
    <w:p>
      <w:pPr>
        <w:pStyle w:val="Normal"/>
        <w:numPr>
          <w:ilvl w:val="0"/>
          <w:numId w:val="25"/>
        </w:numPr>
        <w:spacing w:lineRule="auto" w:line="360" w:before="0"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grupę terapeutyczną (12 tematów, 1 razy w tygodniu po 2 godziny w jednym cyklu) - kompleksowa oferta do 4 godzin zajęć terapeutycznych w tygodniu. </w:t>
      </w:r>
    </w:p>
    <w:p>
      <w:pPr>
        <w:pStyle w:val="Normal"/>
        <w:numPr>
          <w:ilvl w:val="0"/>
          <w:numId w:val="25"/>
        </w:numPr>
        <w:spacing w:lineRule="auto" w:line="360" w:before="0"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psychoterapia członków rodzin osób uzależnionych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Celem programu jest w szczególności:</w:t>
      </w:r>
    </w:p>
    <w:p>
      <w:pPr>
        <w:pStyle w:val="ListParagraph"/>
        <w:numPr>
          <w:ilvl w:val="0"/>
          <w:numId w:val="26"/>
        </w:numPr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rozpoznanie uzależnienia od alkoholu, leków, narkotyków i/lub nałogowych zachowań</w:t>
      </w:r>
    </w:p>
    <w:p>
      <w:pPr>
        <w:pStyle w:val="ListParagraph"/>
        <w:numPr>
          <w:ilvl w:val="0"/>
          <w:numId w:val="26"/>
        </w:numPr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analiza motywacji pacjenta do terapii i do zmiany, oraz wzmacnianie jej</w:t>
      </w:r>
    </w:p>
    <w:p>
      <w:pPr>
        <w:pStyle w:val="ListParagraph"/>
        <w:numPr>
          <w:ilvl w:val="0"/>
          <w:numId w:val="26"/>
        </w:numPr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ustalenie kierunków terapii, wstępna diagnoza problemowa</w:t>
      </w:r>
    </w:p>
    <w:p>
      <w:pPr>
        <w:pStyle w:val="ListParagraph"/>
        <w:numPr>
          <w:ilvl w:val="0"/>
          <w:numId w:val="26"/>
        </w:numPr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zawarcie kontraktu terapeutycznego</w:t>
      </w:r>
    </w:p>
    <w:p>
      <w:pPr>
        <w:pStyle w:val="ListParagraph"/>
        <w:numPr>
          <w:ilvl w:val="0"/>
          <w:numId w:val="26"/>
        </w:numPr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dostarczenie podstawowej wiedzy na temat uzależnienia od alkoholu i/lub substancji psychoaktywnych i/lub nałogowych zachowań oraz organizowanie okazji do odniesienia tej wiedzy do siebie przez pacjenta</w:t>
      </w:r>
    </w:p>
    <w:p>
      <w:pPr>
        <w:pStyle w:val="ListParagraph"/>
        <w:numPr>
          <w:ilvl w:val="0"/>
          <w:numId w:val="26"/>
        </w:numPr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tworzenie okazji do autodiagnozy oraz rozpoznania własnej bezsilności wobec uzależnienia</w:t>
      </w:r>
    </w:p>
    <w:p>
      <w:pPr>
        <w:pStyle w:val="ListParagraph"/>
        <w:numPr>
          <w:ilvl w:val="0"/>
          <w:numId w:val="26"/>
        </w:numPr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wskazanie korzyści wkroczenia na drogę zmian, oraz utrzymywania abstynencji od substancji uzależniającej i/lub nałogowych zachowań</w:t>
      </w:r>
    </w:p>
    <w:p>
      <w:pPr>
        <w:pStyle w:val="ListParagraph"/>
        <w:numPr>
          <w:ilvl w:val="0"/>
          <w:numId w:val="26"/>
        </w:numPr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burzenie schematów myślowych dotyczących dalszego picia, brania, zażywania, </w:t>
        <w:br/>
        <w:t>a także kontynuacji zachowań nałogowych bez ponoszenia konsekwencji</w:t>
      </w:r>
    </w:p>
    <w:p>
      <w:pPr>
        <w:pStyle w:val="ListParagraph"/>
        <w:numPr>
          <w:ilvl w:val="0"/>
          <w:numId w:val="26"/>
        </w:numPr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budowanie tożsamości osoby uzależnionej</w:t>
      </w:r>
    </w:p>
    <w:p>
      <w:pPr>
        <w:pStyle w:val="ListParagraph"/>
        <w:numPr>
          <w:ilvl w:val="0"/>
          <w:numId w:val="26"/>
        </w:numPr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zwiększenie zdolności pacjentów zapobiegania nawrotom picia poprzez naukę rozpoznawania sygnałów ostrzegawczych,</w:t>
      </w:r>
    </w:p>
    <w:p>
      <w:pPr>
        <w:pStyle w:val="ListParagraph"/>
        <w:numPr>
          <w:ilvl w:val="0"/>
          <w:numId w:val="26"/>
        </w:numPr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trening umiejętności służących trzeźwieniu </w:t>
      </w:r>
    </w:p>
    <w:p>
      <w:pPr>
        <w:pStyle w:val="ListParagraph"/>
        <w:numPr>
          <w:ilvl w:val="0"/>
          <w:numId w:val="26"/>
        </w:numPr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nabywanie umiejętności lepszego radzenia sobie z emocjami, w tym ze złością, poczuciem winy, samotnością, stresem </w:t>
      </w:r>
    </w:p>
    <w:p>
      <w:pPr>
        <w:pStyle w:val="ListParagraph"/>
        <w:numPr>
          <w:ilvl w:val="0"/>
          <w:numId w:val="26"/>
        </w:numPr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wsparcie psychoterapeutyczne członków rodzin osób uzależnionych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6350</wp:posOffset>
                </wp:positionH>
                <wp:positionV relativeFrom="paragraph">
                  <wp:posOffset>53975</wp:posOffset>
                </wp:positionV>
                <wp:extent cx="2005965" cy="1270"/>
                <wp:effectExtent l="0" t="0" r="0" b="0"/>
                <wp:wrapNone/>
                <wp:docPr id="15" name="AutoShap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2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0" stroked="t" style="position:absolute;margin-left:0.5pt;margin-top:4.25pt;width:157.8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cs="Times New Roman" w:ascii="Times New Roman" w:hAnsi="Times New Roman"/>
          <w:color w:val="FF0000"/>
          <w:sz w:val="24"/>
          <w:szCs w:val="24"/>
        </w:rPr>
        <w:tab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Prowadzenie profilaktycznej działalności informacyjnej w szczególności dla dzieci </w:t>
        <w:br/>
        <w:t>i młodzieży, wspomaganie działalności służącej rozwiązywaniu problemów alkoholowych.</w:t>
      </w:r>
    </w:p>
    <w:p>
      <w:pPr>
        <w:pStyle w:val="ListParagraph"/>
        <w:spacing w:lineRule="auto" w:line="360" w:before="0" w:after="0"/>
        <w:ind w:left="142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2022 rok podjęto działania mające na celu kontynuację profilaktycznej działalności informacyjnej i edukacyjnej w zakresie wspomagania młodzieży w utrzymaniu abstynencji, wdrażano programy profilaktyczne preferujące postawy i umiejętności służące zdrowemu </w:t>
        <w:br/>
        <w:t xml:space="preserve">i trzeźwemu życiu. Ograniczanie występowania negatywnych zjawisk będących skutkiem używania środków psychoaktywnych poprzez rozwój działań związanych z profilaktyką </w:t>
        <w:br/>
        <w:t xml:space="preserve">i terapią uzależnień, wzrost społecznej świadomości, przeciwdziałanie powstawaniu </w:t>
        <w:br/>
        <w:t xml:space="preserve">i redukowanie następstw używania substancji psychoaktywnych, integrację społeczną </w:t>
        <w:br/>
        <w:t>i zawodową osób uzależnionych oraz doskonalenie współpracy pomiędzy instytucjami zaangażowanymi w jego realizację. W związku z powyższym zostały dofinansowane następujące działania:</w:t>
      </w:r>
    </w:p>
    <w:p>
      <w:pPr>
        <w:pStyle w:val="ListParagraph"/>
        <w:numPr>
          <w:ilvl w:val="0"/>
          <w:numId w:val="21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Happening w ramach kampanii „NopromilNoproblem”, „Przemoc boli” – cyber przemocy mówimy nie!” mający na celu zwrócenie uwagi społeczności lokalnej na występowanie zjawiska cyber przemocy szczególnie wśród dzieci i młodzieży, promowanie akceptowanych społecznie sposobów reagowania na przemoc zarówno w sytuacji, gdy jesteśmy ofiarą jak też będąc jej świadkiem, zastanowienia się nad sposobami przeciwdziałania występowaniu wskazanego zjawiska. Zapoznanie rodziców z przepisami prawa, które chronią dzieci przed cyber przemocą, wskazanie na występowanie różnicy pomiędzy działaniami nielegalnymi, a treściami niepożądanymi, wskazanie miejsc, w których można uzyskać pomoc, gdy staniemy się ofiarą przemocy </w:t>
        <w:br/>
        <w:t>w sieci. Happeningi realizowały Placówka Wsparcia Dziennego w Ryglicach oraz Placówka Wsparcia Dziennego w Lubczy. Z uwagi na zaistniałą sytuację epidemiologiczną nie było możliwości przeprowadzenia Happeningu na większą skalę.</w:t>
      </w:r>
    </w:p>
    <w:p>
      <w:pPr>
        <w:pStyle w:val="ListParagraph"/>
        <w:numPr>
          <w:ilvl w:val="0"/>
          <w:numId w:val="21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Wśród wszystkich placówek oświatowych Gminy Ryglice prowadzony był projekt profilaktyczny EDUKATOR, w skład którego wchodziło spotkania z młodzieżą, Radą Pedagogiczną oraz rodzicami. Celem programu było wzmocnienie czynników chroniących uczniów przed szeroką gamą zagrożeń.</w:t>
      </w:r>
    </w:p>
    <w:p>
      <w:pPr>
        <w:pStyle w:val="ListParagraph"/>
        <w:numPr>
          <w:ilvl w:val="0"/>
          <w:numId w:val="21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Finansowano kurs dla rodziców i nauczycieli pt. „Ogarnij dzieci w sieci” , którego celem jest przekazanie praktycznej wiedzy z zakresu zachowań ryzykownych z jakimi może mieć do czynienia dziecko w wirtualnym świecie – cyberprzemoc, hazard, substancje psychoaktywne, pornografia, manipulacja, fake news. Na bazie konkretnych przykładów stron, gier, aplikacji z których korzystają dzieci, wiadomo na co zwrócić uwagę i czego unikać w przestrzeni wirtualnej. Zapoznanie ze sposobami zabezpieczania dzieci w sieci, zasadami budowania domowego BHP oraz czynnikami chroniącymi dzieci przed zagrożeniami zarówno w świecie realnym jak i wirtualnym.</w:t>
      </w:r>
    </w:p>
    <w:p>
      <w:pPr>
        <w:pStyle w:val="ListParagraph"/>
        <w:spacing w:lineRule="auto" w:line="360" w:before="0" w:after="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Kurs pokazuje, jak mądrze wprowadzić nowe technologie w życie Dziecka, aby były dla niego bezpieczne.</w:t>
      </w:r>
    </w:p>
    <w:p>
      <w:pPr>
        <w:pStyle w:val="ListParagraph"/>
        <w:numPr>
          <w:ilvl w:val="0"/>
          <w:numId w:val="21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Finansowano szkolenie członka zespołu Interdyscyplinarnego o tematyce „Skuteczna realizacja procedury Niebieskiej Karty”</w:t>
      </w:r>
    </w:p>
    <w:p>
      <w:pPr>
        <w:pStyle w:val="ListParagraph"/>
        <w:numPr>
          <w:ilvl w:val="0"/>
          <w:numId w:val="21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Zakupiono dostęp do platformy edukacyjnej o tematyce przeciwdziałania uzależnieniom</w:t>
        <w:br/>
        <w:t xml:space="preserve"> i przekazano realizatorom programu.</w:t>
      </w:r>
    </w:p>
    <w:p>
      <w:pPr>
        <w:pStyle w:val="ListParagraph"/>
        <w:numPr>
          <w:ilvl w:val="0"/>
          <w:numId w:val="21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Zakupiono dostęp do platformy edukacyjnej o tematyce „Otwórz się na pomoc – przemoc rówieśnicza”  +  poradnik, rozdystrybuowano jednostkom prowadzącym działalność profilaktyczną na terenie Gminy.</w:t>
      </w:r>
    </w:p>
    <w:p>
      <w:pPr>
        <w:pStyle w:val="ListParagraph"/>
        <w:numPr>
          <w:ilvl w:val="0"/>
          <w:numId w:val="21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Zorganizowano szkolenie dla sprzedawców napojów alkoholowych z terenu Gminy Ryglice wraz z badaniem dostępności napojów alkoholowych dla osób nieletnich </w:t>
        <w:br/>
        <w:t>w punktach sprzedaży.</w:t>
      </w:r>
    </w:p>
    <w:p>
      <w:pPr>
        <w:pStyle w:val="ListParagraph"/>
        <w:numPr>
          <w:ilvl w:val="0"/>
          <w:numId w:val="21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Prowadzono stoiska profilaktyczne podczas imprezy kulturalno-rozrywkowej, którego głównym celem było prowadzenie konsultacji informacyjnych i profilaktycznych dla dorosłych jak również zabawy profilaktyczno-animacyjne dla dzieci.</w:t>
      </w:r>
    </w:p>
    <w:p>
      <w:pPr>
        <w:pStyle w:val="ListParagraph"/>
        <w:numPr>
          <w:ilvl w:val="0"/>
          <w:numId w:val="21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Dofinansowano wypoczynek wakacyjny dla dzieci i młodzieży.</w:t>
      </w:r>
    </w:p>
    <w:p>
      <w:pPr>
        <w:pStyle w:val="ListParagraph"/>
        <w:numPr>
          <w:ilvl w:val="0"/>
          <w:numId w:val="21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Zorganizowano szkolenie dla członków Zespołu Interdyscyplinarnego pt.” Praktyczne aspekty prowadzenia interwencji i motywowania do zmiany – w ramach prowadzenia procedury Niebieskich Kart – jak to działa w praktyce pracy zespołów interdyscyplinarnych. Rola, zadania, uprawnienia i obowiązki poszczególnych podmiotów przy realizacji w/w. procedury. Aspekty administracyjno-prawne procedury Niebieskie Karty”. „Nowe obowiązki wynikające z ustawy anty-przemocowej. Sytuacje niestandardowe w procedurze Niebieskie Karty”</w:t>
      </w:r>
    </w:p>
    <w:p>
      <w:pPr>
        <w:pStyle w:val="ListParagraph"/>
        <w:numPr>
          <w:ilvl w:val="0"/>
          <w:numId w:val="21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szkolenia dla członków Gminnej Komisji Rozwiązywania Problemów Alkoholowych pn. „Prawne i psychologiczne aspekty procedury zobowiązania do leczenia odwykowego w praktyce gminnych komisji rozwiązywania problemów alkoholowych.”, „Mediacje”, "Profilaktyki i rozwiązywania problemów uzależnień w społecznościach lokalnych", „ Uzależnienia behawioralne”</w:t>
      </w:r>
    </w:p>
    <w:p>
      <w:pPr>
        <w:pStyle w:val="ListParagraph"/>
        <w:numPr>
          <w:ilvl w:val="0"/>
          <w:numId w:val="21"/>
        </w:numPr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Zakupiono materiały profilaktyczne o tematyce uzależnienia od alkoholu i substancji psychoaktywnych, m. in. Prenumeratę miesięcznika „Remedium” oraz „Świat problemów”, która wzbogaca zasoby gminnych bibliotek oraz pedagogów szkolnych.</w:t>
      </w:r>
    </w:p>
    <w:p>
      <w:pPr>
        <w:pStyle w:val="ListParagraph"/>
        <w:spacing w:lineRule="auto" w:line="360" w:before="0" w:after="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 w:before="0" w:after="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2005965" cy="127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2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0pt;margin-top:6pt;width:157.8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ListParagraph"/>
        <w:spacing w:lineRule="auto" w:line="360" w:before="0" w:after="0"/>
        <w:ind w:left="0" w:firstLine="426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Wspomaganie działalności instytucji, stowarzyszeń i osób fizycznych służącej rozwiązywaniu problemów alkoholowych.</w:t>
      </w:r>
    </w:p>
    <w:p>
      <w:pPr>
        <w:pStyle w:val="ListParagraph"/>
        <w:spacing w:lineRule="auto" w:line="360" w:before="0"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Realizacja przy współpracy z Placówkami Wsparcia Dziennego w Lubczy oraz </w:t>
        <w:br/>
        <w:t xml:space="preserve">w Ryglicach, parafiami oraz placówkami oświatowymiprojektów i akcji profilaktycznych </w:t>
        <w:br/>
        <w:t xml:space="preserve">z uwzględnieniem programów socjoterapeutycznych m. in. „Wakacje na 102”, „Droga </w:t>
        <w:br/>
        <w:t>do źródła”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Ze względu na konieczność podjęcia szczególnych rozwiązań dotyczących zapobiegania, przeciwdziałania i zwalczania COVID-19 (tzw. Koronawirus) oraz w związku zarządzeniami </w:t>
        <w:br/>
        <w:t>i zaleceniami władz państwowych działania  związane z profilaktyką uzależnień zostały</w:t>
        <w:br/>
        <w:t>w dużym stopniu ograniczone.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14605</wp:posOffset>
                </wp:positionH>
                <wp:positionV relativeFrom="paragraph">
                  <wp:posOffset>29210</wp:posOffset>
                </wp:positionV>
                <wp:extent cx="2505075" cy="16510"/>
                <wp:effectExtent l="0" t="0" r="0" b="0"/>
                <wp:wrapNone/>
                <wp:docPr id="17" name="AutoShap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04520" cy="15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5" stroked="t" style="position:absolute;margin-left:1.15pt;margin-top:2.3pt;width:197.15pt;height:1.2pt;flip:y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Realizacja wydatków za rok 2022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Style w:val="Tabela-Siatka"/>
        <w:tblW w:w="910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1"/>
        <w:gridCol w:w="6237"/>
        <w:gridCol w:w="2016"/>
      </w:tblGrid>
      <w:tr>
        <w:trPr>
          <w:trHeight w:val="70" w:hRule="atLeast"/>
        </w:trPr>
        <w:tc>
          <w:tcPr>
            <w:tcW w:w="851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2016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WYKONANIE</w:t>
            </w:r>
          </w:p>
        </w:tc>
      </w:tr>
      <w:tr>
        <w:trPr>
          <w:trHeight w:val="1212" w:hRule="atLeast"/>
        </w:trPr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Zwiększenie dostępności pomocy terapeutycznej </w:t>
              <w:br/>
              <w:t xml:space="preserve">i rehabilitacji dla osób uzależnionych od alkoholu </w:t>
              <w:br/>
              <w:t>i współuzależnionych.</w:t>
            </w:r>
          </w:p>
        </w:tc>
        <w:tc>
          <w:tcPr>
            <w:tcW w:w="20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3 700,00 zł</w:t>
            </w:r>
          </w:p>
        </w:tc>
      </w:tr>
      <w:tr>
        <w:trPr>
          <w:trHeight w:val="1233" w:hRule="atLeast"/>
        </w:trPr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Udzielanie rodzinom, w których występują problemy alkoholowe, pomocy psychologicznej </w:t>
              <w:br/>
              <w:t>i prawnej, a w szczególności ochrony przez przemocą.</w:t>
            </w:r>
          </w:p>
        </w:tc>
        <w:tc>
          <w:tcPr>
            <w:tcW w:w="20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50 484,74 zł</w:t>
            </w:r>
          </w:p>
        </w:tc>
      </w:tr>
      <w:tr>
        <w:trPr>
          <w:trHeight w:val="1408" w:hRule="atLeast"/>
        </w:trPr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Prowadzenie profilaktycznej działalności informacyjnej </w:t>
              <w:br/>
              <w:t>i edukacyjnej w zakresie rozwiązywania problemów alkoholowych, szczególnie dla dzieci i młodzieży, w tym prowadzenie pozalekcyjnych zajęć sportowych.</w:t>
            </w:r>
          </w:p>
        </w:tc>
        <w:tc>
          <w:tcPr>
            <w:tcW w:w="20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60 375,36 zł</w:t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bookmarkStart w:id="5" w:name="_Hlk97629433"/>
            <w:bookmarkEnd w:id="5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Wspomaganie działalności służącej rozwiązywaniu problemów alkoholowych.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72 001,90 zł</w:t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Lokalna międzysektorowa polityka przeciwdziałania negatywnym skutkom spożywania alkoholu.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31 824,00 zł</w:t>
            </w:r>
          </w:p>
        </w:tc>
      </w:tr>
    </w:tbl>
    <w:p>
      <w:pPr>
        <w:pStyle w:val="Gwka"/>
        <w:spacing w:lineRule="auto" w:line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Gwka"/>
        <w:spacing w:lineRule="auto" w:line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76" w:before="0" w:after="160"/>
        <w:jc w:val="both"/>
        <w:rPr/>
      </w:pPr>
      <w:r>
        <w:rPr/>
      </w:r>
    </w:p>
    <w:sectPr>
      <w:headerReference w:type="default" r:id="rId14"/>
      <w:footerReference w:type="default" r:id="rId1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71944133"/>
    </w:sdtPr>
    <w:sdtContent>
      <w:p>
        <w:pPr>
          <w:pStyle w:val="Stopka"/>
          <w:jc w:val="right"/>
          <w:rPr/>
        </w:pPr>
        <w:r>
          <w:rPr>
            <w:rFonts w:ascii="Cambria" w:hAnsi="Cambria" w:asciiTheme="majorHAnsi" w:hAnsiTheme="majorHAnsi"/>
          </w:rPr>
          <w:t xml:space="preserve">str. </w:t>
        </w:r>
        <w:r>
          <w:rPr>
            <w:rFonts w:ascii="Cambria" w:hAnsi="Cambria" w:asciiTheme="majorHAnsi" w:hAnsiTheme="majorHAnsi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Stopka"/>
      <w:jc w:val="center"/>
      <w:rPr>
        <w:b/>
        <w:b/>
        <w:sz w:val="28"/>
        <w:szCs w:val="28"/>
      </w:rPr>
    </w:pPr>
    <w:r>
      <w:rPr>
        <w:b/>
        <w:sz w:val="28"/>
        <w:szCs w:val="2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2310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b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0c7a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90c7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90c7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90c7a"/>
    <w:rPr>
      <w:rFonts w:ascii="Tahoma" w:hAnsi="Tahoma" w:cs="Tahoma"/>
      <w:sz w:val="16"/>
      <w:szCs w:val="16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990c7a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a79db"/>
    <w:rPr>
      <w:b/>
      <w:bCs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qFormat/>
    <w:rsid w:val="00ba79db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ListLabel1">
    <w:name w:val="ListLabel 1"/>
    <w:qFormat/>
    <w:rPr>
      <w:rFonts w:ascii="Times New Roman" w:hAnsi="Times New Roman" w:cs="Courier New"/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OpenSymbol" w:cs="OpenSymbol"/>
    </w:rPr>
  </w:style>
  <w:style w:type="character" w:styleId="ListLabel11">
    <w:name w:val="ListLabel 11"/>
    <w:qFormat/>
    <w:rPr>
      <w:rFonts w:eastAsia="OpenSymbol" w:cs="OpenSymbol"/>
    </w:rPr>
  </w:style>
  <w:style w:type="character" w:styleId="ListLabel12">
    <w:name w:val="ListLabel 12"/>
    <w:qFormat/>
    <w:rPr>
      <w:rFonts w:eastAsia="OpenSymbol" w:cs="OpenSymbol"/>
    </w:rPr>
  </w:style>
  <w:style w:type="character" w:styleId="ListLabel13">
    <w:name w:val="ListLabel 13"/>
    <w:qFormat/>
    <w:rPr>
      <w:rFonts w:eastAsia="OpenSymbol" w:cs="OpenSymbol"/>
    </w:rPr>
  </w:style>
  <w:style w:type="character" w:styleId="ListLabel14">
    <w:name w:val="ListLabel 14"/>
    <w:qFormat/>
    <w:rPr>
      <w:rFonts w:eastAsia="OpenSymbol" w:cs="OpenSymbol"/>
    </w:rPr>
  </w:style>
  <w:style w:type="character" w:styleId="ListLabel15">
    <w:name w:val="ListLabel 15"/>
    <w:qFormat/>
    <w:rPr>
      <w:rFonts w:eastAsia="OpenSymbol" w:cs="OpenSymbol"/>
    </w:rPr>
  </w:style>
  <w:style w:type="character" w:styleId="ListLabel16">
    <w:name w:val="ListLabel 16"/>
    <w:qFormat/>
    <w:rPr>
      <w:rFonts w:eastAsia="OpenSymbol" w:cs="OpenSymbol"/>
    </w:rPr>
  </w:style>
  <w:style w:type="character" w:styleId="ListLabel17">
    <w:name w:val="ListLabel 17"/>
    <w:qFormat/>
    <w:rPr>
      <w:rFonts w:eastAsia="OpenSymbol" w:cs="OpenSymbol"/>
    </w:rPr>
  </w:style>
  <w:style w:type="character" w:styleId="ListLabel18">
    <w:name w:val="ListLabel 18"/>
    <w:qFormat/>
    <w:rPr>
      <w:rFonts w:eastAsia="OpenSymbol" w:cs="OpenSymbol"/>
    </w:rPr>
  </w:style>
  <w:style w:type="character" w:styleId="ListLabel19">
    <w:name w:val="ListLabel 19"/>
    <w:qFormat/>
    <w:rPr>
      <w:rFonts w:eastAsia="OpenSymbol" w:cs="OpenSymbol"/>
    </w:rPr>
  </w:style>
  <w:style w:type="character" w:styleId="ListLabel20">
    <w:name w:val="ListLabel 20"/>
    <w:qFormat/>
    <w:rPr>
      <w:rFonts w:eastAsia="OpenSymbol" w:cs="OpenSymbol"/>
    </w:rPr>
  </w:style>
  <w:style w:type="character" w:styleId="ListLabel21">
    <w:name w:val="ListLabel 21"/>
    <w:qFormat/>
    <w:rPr>
      <w:rFonts w:eastAsia="OpenSymbol" w:cs="OpenSymbol"/>
    </w:rPr>
  </w:style>
  <w:style w:type="character" w:styleId="ListLabel22">
    <w:name w:val="ListLabel 22"/>
    <w:qFormat/>
    <w:rPr>
      <w:rFonts w:eastAsia="OpenSymbol" w:cs="OpenSymbol"/>
    </w:rPr>
  </w:style>
  <w:style w:type="character" w:styleId="ListLabel23">
    <w:name w:val="ListLabel 23"/>
    <w:qFormat/>
    <w:rPr>
      <w:rFonts w:eastAsia="OpenSymbol" w:cs="OpenSymbol"/>
    </w:rPr>
  </w:style>
  <w:style w:type="character" w:styleId="ListLabel24">
    <w:name w:val="ListLabel 24"/>
    <w:qFormat/>
    <w:rPr>
      <w:rFonts w:eastAsia="OpenSymbol" w:cs="OpenSymbol"/>
    </w:rPr>
  </w:style>
  <w:style w:type="character" w:styleId="ListLabel25">
    <w:name w:val="ListLabel 25"/>
    <w:qFormat/>
    <w:rPr>
      <w:rFonts w:eastAsia="OpenSymbol" w:cs="OpenSymbol"/>
    </w:rPr>
  </w:style>
  <w:style w:type="character" w:styleId="ListLabel26">
    <w:name w:val="ListLabel 26"/>
    <w:qFormat/>
    <w:rPr>
      <w:rFonts w:eastAsia="OpenSymbol" w:cs="OpenSymbol"/>
    </w:rPr>
  </w:style>
  <w:style w:type="character" w:styleId="ListLabel27">
    <w:name w:val="ListLabel 27"/>
    <w:qFormat/>
    <w:rPr>
      <w:rFonts w:eastAsia="OpenSymbol" w:cs="Open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eastAsia="OpenSymbol" w:cs="OpenSymbol"/>
    </w:rPr>
  </w:style>
  <w:style w:type="character" w:styleId="ListLabel44">
    <w:name w:val="ListLabel 44"/>
    <w:qFormat/>
    <w:rPr>
      <w:rFonts w:eastAsia="OpenSymbol" w:cs="OpenSymbol"/>
    </w:rPr>
  </w:style>
  <w:style w:type="character" w:styleId="ListLabel45">
    <w:name w:val="ListLabel 45"/>
    <w:qFormat/>
    <w:rPr>
      <w:rFonts w:eastAsia="OpenSymbol" w:cs="OpenSymbol"/>
    </w:rPr>
  </w:style>
  <w:style w:type="character" w:styleId="ListLabel46">
    <w:name w:val="ListLabel 46"/>
    <w:qFormat/>
    <w:rPr>
      <w:rFonts w:eastAsia="OpenSymbol" w:cs="OpenSymbol"/>
    </w:rPr>
  </w:style>
  <w:style w:type="character" w:styleId="ListLabel47">
    <w:name w:val="ListLabel 47"/>
    <w:qFormat/>
    <w:rPr>
      <w:rFonts w:eastAsia="OpenSymbol" w:cs="OpenSymbol"/>
    </w:rPr>
  </w:style>
  <w:style w:type="character" w:styleId="ListLabel48">
    <w:name w:val="ListLabel 48"/>
    <w:qFormat/>
    <w:rPr>
      <w:rFonts w:eastAsia="OpenSymbol" w:cs="OpenSymbol"/>
    </w:rPr>
  </w:style>
  <w:style w:type="character" w:styleId="ListLabel49">
    <w:name w:val="ListLabel 49"/>
    <w:qFormat/>
    <w:rPr>
      <w:rFonts w:eastAsia="OpenSymbol" w:cs="OpenSymbol"/>
    </w:rPr>
  </w:style>
  <w:style w:type="character" w:styleId="ListLabel50">
    <w:name w:val="ListLabel 50"/>
    <w:qFormat/>
    <w:rPr>
      <w:rFonts w:eastAsia="OpenSymbol" w:cs="OpenSymbol"/>
    </w:rPr>
  </w:style>
  <w:style w:type="character" w:styleId="ListLabel51">
    <w:name w:val="ListLabel 51"/>
    <w:qFormat/>
    <w:rPr>
      <w:rFonts w:eastAsia="OpenSymbol" w:cs="OpenSymbol"/>
    </w:rPr>
  </w:style>
  <w:style w:type="character" w:styleId="ListLabel52">
    <w:name w:val="ListLabel 52"/>
    <w:qFormat/>
    <w:rPr>
      <w:rFonts w:eastAsia="OpenSymbol" w:cs="OpenSymbol"/>
    </w:rPr>
  </w:style>
  <w:style w:type="character" w:styleId="ListLabel53">
    <w:name w:val="ListLabel 53"/>
    <w:qFormat/>
    <w:rPr>
      <w:rFonts w:eastAsia="OpenSymbol" w:cs="OpenSymbol"/>
    </w:rPr>
  </w:style>
  <w:style w:type="character" w:styleId="ListLabel54">
    <w:name w:val="ListLabel 54"/>
    <w:qFormat/>
    <w:rPr>
      <w:rFonts w:eastAsia="OpenSymbol" w:cs="OpenSymbol"/>
    </w:rPr>
  </w:style>
  <w:style w:type="character" w:styleId="ListLabel55">
    <w:name w:val="ListLabel 55"/>
    <w:qFormat/>
    <w:rPr>
      <w:rFonts w:eastAsia="OpenSymbol" w:cs="OpenSymbol"/>
    </w:rPr>
  </w:style>
  <w:style w:type="character" w:styleId="ListLabel56">
    <w:name w:val="ListLabel 56"/>
    <w:qFormat/>
    <w:rPr>
      <w:rFonts w:eastAsia="OpenSymbol" w:cs="OpenSymbol"/>
    </w:rPr>
  </w:style>
  <w:style w:type="character" w:styleId="ListLabel57">
    <w:name w:val="ListLabel 57"/>
    <w:qFormat/>
    <w:rPr>
      <w:rFonts w:eastAsia="OpenSymbol" w:cs="OpenSymbol"/>
    </w:rPr>
  </w:style>
  <w:style w:type="character" w:styleId="ListLabel58">
    <w:name w:val="ListLabel 58"/>
    <w:qFormat/>
    <w:rPr>
      <w:rFonts w:eastAsia="OpenSymbol" w:cs="OpenSymbol"/>
    </w:rPr>
  </w:style>
  <w:style w:type="character" w:styleId="ListLabel59">
    <w:name w:val="ListLabel 59"/>
    <w:qFormat/>
    <w:rPr>
      <w:rFonts w:eastAsia="OpenSymbol" w:cs="OpenSymbol"/>
    </w:rPr>
  </w:style>
  <w:style w:type="character" w:styleId="ListLabel60">
    <w:name w:val="ListLabel 60"/>
    <w:qFormat/>
    <w:rPr>
      <w:rFonts w:eastAsia="OpenSymbol" w:cs="OpenSymbol"/>
    </w:rPr>
  </w:style>
  <w:style w:type="character" w:styleId="ListLabel61">
    <w:name w:val="ListLabel 61"/>
    <w:qFormat/>
    <w:rPr>
      <w:rFonts w:ascii="Times New Roman" w:hAnsi="Times New Roman"/>
      <w:sz w:val="24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990c7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90c7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90c7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0c7a"/>
    <w:pPr>
      <w:spacing w:before="0" w:after="160"/>
      <w:ind w:left="720" w:hanging="0"/>
      <w:contextualSpacing/>
    </w:pPr>
    <w:rPr/>
  </w:style>
  <w:style w:type="paragraph" w:styleId="IntenseQuote">
    <w:name w:val="Intense Quote"/>
    <w:basedOn w:val="Normal"/>
    <w:link w:val="CytatintensywnyZnak"/>
    <w:uiPriority w:val="30"/>
    <w:qFormat/>
    <w:rsid w:val="00990c7a"/>
    <w:pPr>
      <w:pBdr>
        <w:top w:val="single" w:sz="4" w:space="10" w:color="4F81BD"/>
        <w:bottom w:val="single" w:sz="4" w:space="10" w:color="4F81BD"/>
      </w:pBdr>
      <w:spacing w:before="360" w:after="360"/>
      <w:ind w:left="864" w:right="864" w:hanging="0"/>
      <w:jc w:val="center"/>
    </w:pPr>
    <w:rPr>
      <w:i/>
      <w:iCs/>
      <w:color w:val="4F81BD" w:themeColor="accent1"/>
    </w:rPr>
  </w:style>
  <w:style w:type="paragraph" w:styleId="Default" w:customStyle="1">
    <w:name w:val="Default"/>
    <w:qFormat/>
    <w:rsid w:val="00990c7a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3d54b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eastAsia="zh-CN" w:bidi="hi-IN" w:val="pl-PL"/>
    </w:rPr>
  </w:style>
  <w:style w:type="paragraph" w:styleId="Zawartotabeli" w:customStyle="1">
    <w:name w:val="Zawartość tabeli"/>
    <w:basedOn w:val="Standard"/>
    <w:qFormat/>
    <w:rsid w:val="003d54ba"/>
    <w:pPr>
      <w:suppressLineNumbers/>
    </w:pPr>
    <w:rPr/>
  </w:style>
  <w:style w:type="paragraph" w:styleId="NormalWeb">
    <w:name w:val="Normal (Web)"/>
    <w:basedOn w:val="Normal"/>
    <w:uiPriority w:val="99"/>
    <w:semiHidden/>
    <w:unhideWhenUsed/>
    <w:qFormat/>
    <w:rsid w:val="000f27e8"/>
    <w:pPr/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-wstpniesformatowanyZnak"/>
    <w:uiPriority w:val="99"/>
    <w:unhideWhenUsed/>
    <w:qFormat/>
    <w:rsid w:val="00ba79db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90c7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Arkusz_programu_Microsoft_Office_Excel1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Arkusz_programu_Microsoft_Office_Excel2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600" spc="-1" strike="noStrike">
                <a:solidFill>
                  <a:srgbClr val="808080"/>
                </a:solidFill>
                <a:latin typeface="Cambria"/>
              </a:defRPr>
            </a:pPr>
            <a:r>
              <a:rPr b="1" sz="1600" spc="-1" strike="noStrike">
                <a:solidFill>
                  <a:srgbClr val="808080"/>
                </a:solidFill>
                <a:latin typeface="Cambria"/>
              </a:rPr>
              <a:t>Procentowy udział korzystających z pomocy społecznej do ogółu mieszkańców</a:t>
            </a:r>
          </a:p>
        </c:rich>
      </c:tx>
      <c:overlay val="0"/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Procentowy udział korzystających z pomocy społecznej do ogółu mieszkańców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ln w="19080">
                <a:solidFill>
                  <a:srgbClr val="ffffff"/>
                </a:solidFill>
                <a:round/>
              </a:ln>
            </c:spPr>
          </c:dPt>
          <c:dLbls>
            <c:dLbl>
              <c:idx val="0"/>
              <c:dLblPos val="ctr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dLblPos val="ctr"/>
              <c:showLegendKey val="0"/>
              <c:showVal val="0"/>
              <c:showCatName val="0"/>
              <c:showSerName val="0"/>
              <c:showPercent val="1"/>
            </c:dLbl>
            <c:dLblPos val="ctr"/>
            <c:showLegendKey val="0"/>
            <c:showVal val="0"/>
            <c:showCatName val="0"/>
            <c:showSerName val="0"/>
            <c:showPercent val="1"/>
            <c:showLeaderLines val="0"/>
          </c:dLbls>
          <c:cat>
            <c:strRef>
              <c:f>categories</c:f>
              <c:strCache>
                <c:ptCount val="2"/>
                <c:pt idx="0">
                  <c:v>Mieszkańcy gminy</c:v>
                </c:pt>
                <c:pt idx="1">
                  <c:v>Mieszkańcy korzystający z pomocy społecznej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11777</c:v>
                </c:pt>
                <c:pt idx="1">
                  <c:v>536</c:v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legend>
      <c:legendPos val="r"/>
      <c:overlay val="0"/>
      <c:spPr>
        <a:solidFill>
          <a:srgbClr val="ffffff">
            <a:alpha val="50000"/>
          </a:srgbClr>
        </a:solidFill>
        <a:ln>
          <a:noFill/>
        </a:ln>
      </c:spPr>
    </c:legend>
    <c:plotVisOnly val="1"/>
    <c:dispBlanksAs val="zero"/>
  </c:chart>
  <c:spPr>
    <a:ln w="9360">
      <a:solidFill>
        <a:srgbClr val="d9d9d9"/>
      </a:solidFill>
      <a:round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Ubóstwo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"/>
                <c:pt idx="0">
                  <c:v>Struktura problemów społecznych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wielodzietność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"/>
                <c:pt idx="0">
                  <c:v>Struktura problemów społecznych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bezrobocie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"/>
                <c:pt idx="0">
                  <c:v>Struktura problemów społecznych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długotrwała lub ciężka choroba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"/>
                <c:pt idx="0">
                  <c:v>Struktura problemów społecznych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>niepełnosprawność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"/>
                <c:pt idx="0">
                  <c:v>Struktura problemów społecznych</c:v>
                </c:pt>
              </c:strCache>
            </c:strRef>
          </c:cat>
          <c:val>
            <c:numRef>
              <c:f>4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</c:ser>
        <c:ser>
          <c:idx val="5"/>
          <c:order val="5"/>
          <c:tx>
            <c:strRef>
              <c:f>label 5</c:f>
              <c:strCache>
                <c:ptCount val="1"/>
                <c:pt idx="0">
                  <c:v>rodziny niepełne 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"/>
                <c:pt idx="0">
                  <c:v>Struktura problemów społecznych</c:v>
                </c:pt>
              </c:strCache>
            </c:strRef>
          </c:cat>
          <c:val>
            <c:numRef>
              <c:f>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6"/>
          <c:order val="6"/>
          <c:tx>
            <c:strRef>
              <c:f>label 6</c:f>
              <c:strCache>
                <c:ptCount val="1"/>
                <c:pt idx="0">
                  <c:v>alkoholizm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"/>
                <c:pt idx="0">
                  <c:v>Struktura problemów społecznych</c:v>
                </c:pt>
              </c:strCache>
            </c:strRef>
          </c:cat>
          <c:val>
            <c:numRef>
              <c:f>6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7"/>
          <c:order val="7"/>
          <c:tx>
            <c:strRef>
              <c:f>label 7</c:f>
              <c:strCache>
                <c:ptCount val="1"/>
                <c:pt idx="0">
                  <c:v>Schronienie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"/>
                <c:pt idx="0">
                  <c:v>Struktura problemów społecznych</c:v>
                </c:pt>
              </c:strCache>
            </c:strRef>
          </c:cat>
          <c:val>
            <c:numRef>
              <c:f>7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8"/>
          <c:order val="8"/>
          <c:tx>
            <c:strRef>
              <c:f>label 8</c:f>
              <c:strCache>
                <c:ptCount val="1"/>
                <c:pt idx="0">
                  <c:v>Bezdomność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"/>
                <c:pt idx="0">
                  <c:v>Struktura problemów społecznych</c:v>
                </c:pt>
              </c:strCache>
            </c:strRef>
          </c:cat>
          <c:val>
            <c:numRef>
              <c:f>8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gapWidth val="115"/>
        <c:overlap val="-20"/>
        <c:axId val="87087614"/>
        <c:axId val="48387465"/>
      </c:barChart>
      <c:catAx>
        <c:axId val="87087614"/>
        <c:scaling>
          <c:orientation val="minMax"/>
        </c:scaling>
        <c:delete val="0"/>
        <c:axPos val="b"/>
        <c:numFmt formatCode="MM/D/YYYY" sourceLinked="1"/>
        <c:majorTickMark val="none"/>
        <c:minorTickMark val="none"/>
        <c:tickLblPos val="nextTo"/>
        <c:spPr>
          <a:ln w="12600">
            <a:solidFill>
              <a:srgbClr val="f2f2f2"/>
            </a:solidFill>
            <a:round/>
          </a:ln>
        </c:spPr>
        <c:txPr>
          <a:bodyPr/>
          <a:p>
            <a:pPr>
              <a:defRPr b="0" sz="900" spc="-1" strike="noStrike">
                <a:solidFill>
                  <a:srgbClr val="d9d9d9"/>
                </a:solidFill>
                <a:latin typeface="Calibri"/>
              </a:defRPr>
            </a:pPr>
          </a:p>
        </c:txPr>
        <c:crossAx val="48387465"/>
        <c:crosses val="autoZero"/>
        <c:auto val="1"/>
        <c:lblAlgn val="ctr"/>
        <c:lblOffset val="100"/>
      </c:catAx>
      <c:valAx>
        <c:axId val="48387465"/>
        <c:scaling>
          <c:orientation val="minMax"/>
        </c:scaling>
        <c:delete val="0"/>
        <c:axPos val="l"/>
        <c:majorGridlines>
          <c:spPr>
            <a:ln w="9360">
              <a:solidFill>
                <a:srgbClr val="f2f2f2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9360">
            <a:noFill/>
          </a:ln>
        </c:spPr>
        <c:txPr>
          <a:bodyPr/>
          <a:p>
            <a:pPr>
              <a:defRPr b="0" sz="900" spc="-1" strike="noStrike">
                <a:solidFill>
                  <a:srgbClr val="d9d9d9"/>
                </a:solidFill>
                <a:latin typeface="Calibri"/>
              </a:defRPr>
            </a:pPr>
          </a:p>
        </c:txPr>
        <c:crossAx val="87087614"/>
        <c:crosses val="autoZero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gap"/>
  </c:chart>
  <c:spPr>
    <a:solidFill>
      <a:srgbClr val="4f81bd"/>
    </a:solidFill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AD960-744B-4111-AD43-CFF0569A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Application>LibreOffice/5.4.0.3$Windows_x86 LibreOffice_project/7556cbc6811c9d992f4064ab9287069087d7f62c</Application>
  <Pages>22</Pages>
  <Words>7307</Words>
  <Characters>45746</Characters>
  <CharactersWithSpaces>52138</CharactersWithSpaces>
  <Paragraphs>1212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2022-04-12T09:46:00Z</dcterms:created>
  <dc:creator>Mikrut</dc:creator>
  <dc:description/>
  <dc:language>pl-PL</dc:language>
  <cp:lastModifiedBy>Admin</cp:lastModifiedBy>
  <cp:lastPrinted>2023-04-04T06:21:00Z</cp:lastPrinted>
  <dcterms:modified xsi:type="dcterms:W3CDTF">2023-04-11T07:46:00Z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